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C" w:rsidRDefault="00CB2CDC" w:rsidP="00954E2E">
      <w:pPr>
        <w:rPr>
          <w:rFonts w:asciiTheme="minorHAnsi" w:hAnsiTheme="minorHAnsi"/>
          <w:b/>
          <w:caps/>
          <w:sz w:val="22"/>
          <w:szCs w:val="22"/>
        </w:rPr>
      </w:pPr>
    </w:p>
    <w:p w:rsidR="00CB2CDC" w:rsidRPr="00CB2CDC" w:rsidRDefault="000141FC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Pre-Award Cost Authorization</w:t>
      </w:r>
    </w:p>
    <w:p w:rsidR="00CB2CDC" w:rsidRDefault="00CB2CDC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B323D4" w:rsidP="00CB2CDC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:rsidR="00CB2CDC" w:rsidRDefault="00CB2CDC" w:rsidP="00CB2CDC">
      <w:pPr>
        <w:rPr>
          <w:rFonts w:asciiTheme="minorHAnsi" w:hAnsiTheme="minorHAnsi"/>
          <w:b/>
        </w:rPr>
      </w:pPr>
    </w:p>
    <w:p w:rsidR="00C26247" w:rsidRPr="009B66F2" w:rsidRDefault="00CD6131" w:rsidP="00F240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This procedure documents the process for </w:t>
      </w:r>
      <w:r w:rsidR="00A41D2D">
        <w:rPr>
          <w:rFonts w:asciiTheme="minorHAnsi" w:hAnsiTheme="minorHAnsi"/>
          <w:sz w:val="22"/>
        </w:rPr>
        <w:t>requesting pre-award cost authorization</w:t>
      </w:r>
      <w:r w:rsidR="00F244C7">
        <w:rPr>
          <w:rFonts w:asciiTheme="minorHAnsi" w:hAnsiTheme="minorHAnsi"/>
          <w:sz w:val="22"/>
        </w:rPr>
        <w:t xml:space="preserve"> for</w:t>
      </w:r>
      <w:r w:rsidR="00F15501">
        <w:rPr>
          <w:rFonts w:asciiTheme="minorHAnsi" w:hAnsiTheme="minorHAnsi"/>
          <w:sz w:val="22"/>
        </w:rPr>
        <w:t xml:space="preserve"> </w:t>
      </w:r>
      <w:proofErr w:type="spellStart"/>
      <w:r w:rsidR="00F15501">
        <w:rPr>
          <w:rFonts w:asciiTheme="minorHAnsi" w:hAnsiTheme="minorHAnsi"/>
          <w:sz w:val="22"/>
        </w:rPr>
        <w:t>OneStar’s</w:t>
      </w:r>
      <w:proofErr w:type="spellEnd"/>
      <w:r w:rsidR="00F15501">
        <w:rPr>
          <w:rFonts w:asciiTheme="minorHAnsi" w:hAnsiTheme="minorHAnsi"/>
          <w:sz w:val="22"/>
        </w:rPr>
        <w:t xml:space="preserve"> </w:t>
      </w:r>
      <w:r w:rsidR="00F244C7">
        <w:rPr>
          <w:rFonts w:asciiTheme="minorHAnsi" w:hAnsiTheme="minorHAnsi"/>
          <w:sz w:val="22"/>
        </w:rPr>
        <w:t>sub-grantees</w:t>
      </w:r>
      <w:r w:rsidR="00417FAB">
        <w:rPr>
          <w:rFonts w:asciiTheme="minorHAnsi" w:hAnsiTheme="minorHAnsi"/>
          <w:sz w:val="22"/>
        </w:rPr>
        <w:t xml:space="preserve">. </w:t>
      </w:r>
      <w:r w:rsidR="00C26247">
        <w:rPr>
          <w:rFonts w:asciiTheme="minorHAnsi" w:hAnsiTheme="minorHAnsi"/>
          <w:sz w:val="22"/>
        </w:rPr>
        <w:t xml:space="preserve"> </w:t>
      </w:r>
    </w:p>
    <w:p w:rsidR="00CB2CDC" w:rsidRDefault="00CB2CDC" w:rsidP="00CB2CDC">
      <w:pPr>
        <w:rPr>
          <w:rFonts w:asciiTheme="minorHAnsi" w:hAnsiTheme="minorHAnsi"/>
        </w:rPr>
      </w:pPr>
    </w:p>
    <w:p w:rsidR="00B323D4" w:rsidRPr="00CB2CDC" w:rsidRDefault="00954E2E" w:rsidP="00B323D4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Defining</w:t>
      </w:r>
      <w:r w:rsidR="000141FC">
        <w:rPr>
          <w:rFonts w:asciiTheme="minorHAnsi" w:hAnsiTheme="minorHAnsi"/>
          <w:b/>
          <w:sz w:val="22"/>
          <w:szCs w:val="22"/>
        </w:rPr>
        <w:t xml:space="preserve"> Pre-Award Costs </w:t>
      </w:r>
    </w:p>
    <w:p w:rsidR="00417FAB" w:rsidRDefault="00417FAB" w:rsidP="00B323D4">
      <w:pPr>
        <w:rPr>
          <w:rFonts w:asciiTheme="minorHAnsi" w:hAnsiTheme="minorHAnsi"/>
          <w:sz w:val="22"/>
          <w:szCs w:val="22"/>
        </w:rPr>
      </w:pPr>
    </w:p>
    <w:p w:rsidR="00954E2E" w:rsidRDefault="00954E2E" w:rsidP="00954E2E">
      <w:pPr>
        <w:spacing w:before="120" w:after="120"/>
        <w:rPr>
          <w:rFonts w:asciiTheme="minorHAnsi" w:hAnsiTheme="minorHAnsi"/>
          <w:iCs/>
          <w:sz w:val="22"/>
          <w:szCs w:val="22"/>
        </w:rPr>
      </w:pPr>
      <w:r w:rsidRPr="0048721A">
        <w:rPr>
          <w:rFonts w:asciiTheme="minorHAnsi" w:hAnsiTheme="minorHAnsi"/>
          <w:iCs/>
          <w:sz w:val="22"/>
          <w:szCs w:val="22"/>
        </w:rPr>
        <w:t>The following types of costs</w:t>
      </w:r>
      <w:r>
        <w:rPr>
          <w:rFonts w:asciiTheme="minorHAnsi" w:hAnsiTheme="minorHAnsi"/>
          <w:iCs/>
          <w:sz w:val="22"/>
          <w:szCs w:val="22"/>
        </w:rPr>
        <w:t xml:space="preserve"> may be approved as part of pre-award costs</w:t>
      </w:r>
      <w:r w:rsidRPr="0048721A">
        <w:rPr>
          <w:rFonts w:asciiTheme="minorHAnsi" w:hAnsiTheme="minorHAnsi"/>
          <w:iCs/>
          <w:sz w:val="22"/>
          <w:szCs w:val="22"/>
        </w:rPr>
        <w:t xml:space="preserve">:  </w:t>
      </w:r>
    </w:p>
    <w:p w:rsid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</w:t>
      </w:r>
      <w:r w:rsidR="00954E2E" w:rsidRPr="00954E2E">
        <w:rPr>
          <w:rFonts w:asciiTheme="minorHAnsi" w:hAnsiTheme="minorHAnsi"/>
          <w:iCs/>
          <w:sz w:val="22"/>
          <w:szCs w:val="22"/>
        </w:rPr>
        <w:t>ersonnel expense and benefits</w:t>
      </w:r>
    </w:p>
    <w:p w:rsid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</w:t>
      </w:r>
      <w:r w:rsidR="00954E2E" w:rsidRPr="00954E2E">
        <w:rPr>
          <w:rFonts w:asciiTheme="minorHAnsi" w:hAnsiTheme="minorHAnsi"/>
          <w:iCs/>
          <w:sz w:val="22"/>
          <w:szCs w:val="22"/>
        </w:rPr>
        <w:t>ravel for</w:t>
      </w:r>
      <w:r w:rsidR="00954E2E">
        <w:rPr>
          <w:rFonts w:asciiTheme="minorHAnsi" w:hAnsiTheme="minorHAnsi"/>
          <w:iCs/>
          <w:sz w:val="22"/>
          <w:szCs w:val="22"/>
        </w:rPr>
        <w:t xml:space="preserve"> staff and prospective members</w:t>
      </w:r>
    </w:p>
    <w:p w:rsid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E</w:t>
      </w:r>
      <w:r w:rsidR="00954E2E">
        <w:rPr>
          <w:rFonts w:asciiTheme="minorHAnsi" w:hAnsiTheme="minorHAnsi"/>
          <w:iCs/>
          <w:sz w:val="22"/>
          <w:szCs w:val="22"/>
        </w:rPr>
        <w:t>quipment</w:t>
      </w:r>
    </w:p>
    <w:p w:rsidR="00954E2E" w:rsidRDefault="00954E2E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supplies</w:t>
      </w:r>
    </w:p>
    <w:p w:rsid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</w:t>
      </w:r>
      <w:r w:rsidR="00954E2E" w:rsidRPr="00954E2E">
        <w:rPr>
          <w:rFonts w:asciiTheme="minorHAnsi" w:hAnsiTheme="minorHAnsi"/>
          <w:iCs/>
          <w:sz w:val="22"/>
          <w:szCs w:val="22"/>
        </w:rPr>
        <w:t>ontractual and consultant service</w:t>
      </w:r>
    </w:p>
    <w:p w:rsid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</w:t>
      </w:r>
      <w:r w:rsidR="00954E2E" w:rsidRPr="00954E2E">
        <w:rPr>
          <w:rFonts w:asciiTheme="minorHAnsi" w:hAnsiTheme="minorHAnsi"/>
          <w:iCs/>
          <w:sz w:val="22"/>
          <w:szCs w:val="22"/>
        </w:rPr>
        <w:t>raining for staff and pr</w:t>
      </w:r>
      <w:r w:rsidR="00954E2E">
        <w:rPr>
          <w:rFonts w:asciiTheme="minorHAnsi" w:hAnsiTheme="minorHAnsi"/>
          <w:iCs/>
          <w:sz w:val="22"/>
          <w:szCs w:val="22"/>
        </w:rPr>
        <w:t>ospective members</w:t>
      </w:r>
    </w:p>
    <w:p w:rsid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E</w:t>
      </w:r>
      <w:r w:rsidR="00954E2E">
        <w:rPr>
          <w:rFonts w:asciiTheme="minorHAnsi" w:hAnsiTheme="minorHAnsi"/>
          <w:iCs/>
          <w:sz w:val="22"/>
          <w:szCs w:val="22"/>
        </w:rPr>
        <w:t>valuation</w:t>
      </w:r>
      <w:r>
        <w:rPr>
          <w:rFonts w:asciiTheme="minorHAnsi" w:hAnsiTheme="minorHAnsi"/>
          <w:iCs/>
          <w:sz w:val="22"/>
          <w:szCs w:val="22"/>
        </w:rPr>
        <w:t xml:space="preserve">; and </w:t>
      </w:r>
    </w:p>
    <w:p w:rsidR="00954E2E" w:rsidRPr="00954E2E" w:rsidRDefault="00F15501" w:rsidP="00954E2E">
      <w:pPr>
        <w:pStyle w:val="ListParagraph"/>
        <w:numPr>
          <w:ilvl w:val="0"/>
          <w:numId w:val="23"/>
        </w:num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</w:t>
      </w:r>
      <w:r w:rsidR="00954E2E" w:rsidRPr="00954E2E">
        <w:rPr>
          <w:rFonts w:asciiTheme="minorHAnsi" w:hAnsiTheme="minorHAnsi"/>
          <w:iCs/>
          <w:sz w:val="22"/>
          <w:szCs w:val="22"/>
        </w:rPr>
        <w:t xml:space="preserve">ther program operating costs. </w:t>
      </w:r>
    </w:p>
    <w:p w:rsidR="00954E2E" w:rsidRDefault="00954E2E" w:rsidP="00954E2E">
      <w:pPr>
        <w:spacing w:before="120" w:after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The</w:t>
      </w:r>
      <w:r w:rsidRPr="0048721A">
        <w:rPr>
          <w:rFonts w:asciiTheme="minorHAnsi" w:hAnsiTheme="minorHAnsi"/>
          <w:iCs/>
          <w:sz w:val="22"/>
          <w:szCs w:val="22"/>
        </w:rPr>
        <w:t xml:space="preserve"> Strengthen AmeriCorps Program Act specifically indicates that a national service position is approved when the Corporation issues a grant award</w:t>
      </w:r>
      <w:r w:rsidR="00F15501">
        <w:rPr>
          <w:rFonts w:asciiTheme="minorHAnsi" w:hAnsiTheme="minorHAnsi"/>
          <w:iCs/>
          <w:sz w:val="22"/>
          <w:szCs w:val="22"/>
        </w:rPr>
        <w:t>;</w:t>
      </w:r>
      <w:r w:rsidRPr="0048721A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therefore, </w:t>
      </w:r>
      <w:proofErr w:type="spellStart"/>
      <w:r>
        <w:rPr>
          <w:rFonts w:asciiTheme="minorHAnsi" w:hAnsiTheme="minorHAnsi"/>
          <w:iCs/>
          <w:sz w:val="22"/>
          <w:szCs w:val="22"/>
        </w:rPr>
        <w:t>OneStar</w:t>
      </w:r>
      <w:proofErr w:type="spellEnd"/>
      <w:r w:rsidRPr="0048721A">
        <w:rPr>
          <w:rFonts w:asciiTheme="minorHAnsi" w:hAnsiTheme="minorHAnsi"/>
          <w:iCs/>
          <w:sz w:val="22"/>
          <w:szCs w:val="22"/>
        </w:rPr>
        <w:t xml:space="preserve"> </w:t>
      </w:r>
      <w:r w:rsidRPr="00954E2E">
        <w:rPr>
          <w:rFonts w:asciiTheme="minorHAnsi" w:hAnsiTheme="minorHAnsi"/>
          <w:b/>
          <w:iCs/>
          <w:sz w:val="22"/>
          <w:szCs w:val="22"/>
          <w:u w:val="single"/>
        </w:rPr>
        <w:t xml:space="preserve">cannot </w:t>
      </w:r>
      <w:r w:rsidRPr="0048721A">
        <w:rPr>
          <w:rFonts w:asciiTheme="minorHAnsi" w:hAnsiTheme="minorHAnsi"/>
          <w:iCs/>
          <w:sz w:val="22"/>
          <w:szCs w:val="22"/>
        </w:rPr>
        <w:t xml:space="preserve">approve member living allowances and support costs, including FICA, workers’ compensation, health care, and child care, as pre-award costs. </w:t>
      </w:r>
    </w:p>
    <w:p w:rsidR="00954E2E" w:rsidRPr="0048721A" w:rsidRDefault="00954E2E" w:rsidP="00954E2E">
      <w:pPr>
        <w:spacing w:before="120" w:after="120"/>
        <w:rPr>
          <w:rFonts w:asciiTheme="minorHAnsi" w:hAnsiTheme="minorHAnsi"/>
          <w:iCs/>
          <w:sz w:val="22"/>
          <w:szCs w:val="22"/>
        </w:rPr>
      </w:pPr>
      <w:r w:rsidRPr="0048721A">
        <w:rPr>
          <w:rFonts w:asciiTheme="minorHAnsi" w:hAnsiTheme="minorHAnsi"/>
          <w:iCs/>
          <w:sz w:val="22"/>
          <w:szCs w:val="22"/>
        </w:rPr>
        <w:t xml:space="preserve">Approval of pre-award costs </w:t>
      </w:r>
      <w:r w:rsidRPr="003672C2">
        <w:rPr>
          <w:rFonts w:asciiTheme="minorHAnsi" w:hAnsiTheme="minorHAnsi"/>
          <w:b/>
          <w:iCs/>
          <w:sz w:val="22"/>
          <w:szCs w:val="22"/>
          <w:u w:val="single"/>
        </w:rPr>
        <w:t>does not</w:t>
      </w:r>
      <w:r w:rsidRPr="0048721A">
        <w:rPr>
          <w:rFonts w:asciiTheme="minorHAnsi" w:hAnsiTheme="minorHAnsi"/>
          <w:iCs/>
          <w:sz w:val="22"/>
          <w:szCs w:val="22"/>
        </w:rPr>
        <w:t xml:space="preserve"> authorize a grantee or sub-grantee to have AmeriCorps members begin serving. AmeriCorps members may only begin service after a grant award has been issued </w:t>
      </w:r>
      <w:r>
        <w:rPr>
          <w:rFonts w:asciiTheme="minorHAnsi" w:hAnsiTheme="minorHAnsi"/>
          <w:iCs/>
          <w:sz w:val="22"/>
          <w:szCs w:val="22"/>
        </w:rPr>
        <w:t xml:space="preserve">by OneStar </w:t>
      </w:r>
      <w:r w:rsidRPr="0048721A">
        <w:rPr>
          <w:rFonts w:asciiTheme="minorHAnsi" w:hAnsiTheme="minorHAnsi"/>
          <w:iCs/>
          <w:sz w:val="22"/>
          <w:szCs w:val="22"/>
        </w:rPr>
        <w:t>and may not count any hours served prior to the award being issued as part of their term of service.</w:t>
      </w:r>
    </w:p>
    <w:p w:rsidR="00954E2E" w:rsidRPr="00954E2E" w:rsidRDefault="00954E2E" w:rsidP="00954E2E">
      <w:pPr>
        <w:spacing w:before="120" w:after="120"/>
        <w:rPr>
          <w:rFonts w:asciiTheme="minorHAnsi" w:hAnsiTheme="minorHAnsi"/>
          <w:iCs/>
          <w:sz w:val="22"/>
          <w:szCs w:val="22"/>
        </w:rPr>
      </w:pPr>
      <w:r w:rsidRPr="0048721A">
        <w:rPr>
          <w:rFonts w:asciiTheme="minorHAnsi" w:hAnsiTheme="minorHAnsi"/>
          <w:iCs/>
          <w:sz w:val="22"/>
          <w:szCs w:val="22"/>
        </w:rPr>
        <w:t xml:space="preserve">All pre-award costs are incurred at the </w:t>
      </w:r>
      <w:r w:rsidR="00F15501">
        <w:rPr>
          <w:rFonts w:asciiTheme="minorHAnsi" w:hAnsiTheme="minorHAnsi"/>
          <w:iCs/>
          <w:sz w:val="22"/>
          <w:szCs w:val="22"/>
        </w:rPr>
        <w:t>sub-</w:t>
      </w:r>
      <w:r w:rsidRPr="0048721A">
        <w:rPr>
          <w:rFonts w:asciiTheme="minorHAnsi" w:hAnsiTheme="minorHAnsi"/>
          <w:iCs/>
          <w:sz w:val="22"/>
          <w:szCs w:val="22"/>
        </w:rPr>
        <w:t xml:space="preserve">grantee’s risk. </w:t>
      </w:r>
      <w:r>
        <w:rPr>
          <w:rFonts w:asciiTheme="minorHAnsi" w:hAnsiTheme="minorHAnsi"/>
          <w:iCs/>
          <w:sz w:val="22"/>
          <w:szCs w:val="22"/>
        </w:rPr>
        <w:t>OneStar</w:t>
      </w:r>
      <w:r w:rsidRPr="0048721A">
        <w:rPr>
          <w:rFonts w:asciiTheme="minorHAnsi" w:hAnsiTheme="minorHAnsi"/>
          <w:iCs/>
          <w:sz w:val="22"/>
          <w:szCs w:val="22"/>
        </w:rPr>
        <w:t xml:space="preserve"> is under no obligation to reimburse a </w:t>
      </w:r>
      <w:r>
        <w:rPr>
          <w:rFonts w:asciiTheme="minorHAnsi" w:hAnsiTheme="minorHAnsi"/>
          <w:iCs/>
          <w:sz w:val="22"/>
          <w:szCs w:val="22"/>
        </w:rPr>
        <w:t>sub-</w:t>
      </w:r>
      <w:r w:rsidRPr="0048721A">
        <w:rPr>
          <w:rFonts w:asciiTheme="minorHAnsi" w:hAnsiTheme="minorHAnsi"/>
          <w:iCs/>
          <w:sz w:val="22"/>
          <w:szCs w:val="22"/>
        </w:rPr>
        <w:t xml:space="preserve">grantee for these costs if the </w:t>
      </w:r>
      <w:r>
        <w:rPr>
          <w:rFonts w:asciiTheme="minorHAnsi" w:hAnsiTheme="minorHAnsi"/>
          <w:iCs/>
          <w:sz w:val="22"/>
          <w:szCs w:val="22"/>
        </w:rPr>
        <w:t>sub-</w:t>
      </w:r>
      <w:r w:rsidRPr="0048721A">
        <w:rPr>
          <w:rFonts w:asciiTheme="minorHAnsi" w:hAnsiTheme="minorHAnsi"/>
          <w:iCs/>
          <w:sz w:val="22"/>
          <w:szCs w:val="22"/>
        </w:rPr>
        <w:t>grantee does not receive an award or if the award is less than anticipated and inadequate to cover such costs.</w:t>
      </w:r>
    </w:p>
    <w:p w:rsidR="00C906BF" w:rsidRPr="0048721A" w:rsidRDefault="00C906BF" w:rsidP="0048721A">
      <w:pPr>
        <w:rPr>
          <w:rFonts w:asciiTheme="minorHAnsi" w:hAnsiTheme="minorHAnsi"/>
          <w:sz w:val="22"/>
          <w:szCs w:val="22"/>
        </w:rPr>
      </w:pPr>
    </w:p>
    <w:p w:rsidR="00501DEA" w:rsidRPr="00CB2CDC" w:rsidRDefault="00954E2E" w:rsidP="00501DEA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Process for Requesting Pre-Award Costs</w:t>
      </w:r>
    </w:p>
    <w:p w:rsidR="00954E2E" w:rsidRDefault="00954E2E" w:rsidP="00954E2E">
      <w:pPr>
        <w:rPr>
          <w:rFonts w:asciiTheme="minorHAnsi" w:hAnsiTheme="minorHAnsi"/>
          <w:sz w:val="22"/>
          <w:szCs w:val="22"/>
        </w:rPr>
      </w:pPr>
    </w:p>
    <w:p w:rsidR="00954E2E" w:rsidRDefault="00954E2E" w:rsidP="00954E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Before OneStar has the authority to authorize pre-award costs for sub-grantees, OneStar must first obtain permission from the Corporation for National and Community Service (CNCS) to incur pre-award costs beginning on a specified date. OneStar follows the pre-award costs policy from C</w:t>
      </w:r>
      <w:r w:rsidR="003672C2">
        <w:rPr>
          <w:rFonts w:asciiTheme="minorHAnsi" w:hAnsiTheme="minorHAnsi"/>
          <w:sz w:val="22"/>
          <w:szCs w:val="22"/>
        </w:rPr>
        <w:t>NCS</w:t>
      </w:r>
      <w:r>
        <w:rPr>
          <w:rFonts w:asciiTheme="minorHAnsi" w:hAnsiTheme="minorHAnsi"/>
          <w:sz w:val="22"/>
          <w:szCs w:val="22"/>
        </w:rPr>
        <w:t xml:space="preserve"> to obtain this approval. </w:t>
      </w:r>
    </w:p>
    <w:p w:rsidR="00CB2CDC" w:rsidRPr="00B323D4" w:rsidRDefault="00CB2CDC" w:rsidP="00CB2CDC">
      <w:pPr>
        <w:rPr>
          <w:rFonts w:asciiTheme="minorHAnsi" w:hAnsiTheme="minorHAnsi"/>
        </w:rPr>
      </w:pPr>
    </w:p>
    <w:p w:rsidR="00C906BF" w:rsidRDefault="00C906BF" w:rsidP="00CB2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OneStar has received permission from CNCS for Pre-Award costs, </w:t>
      </w:r>
      <w:r w:rsidR="00954E2E">
        <w:rPr>
          <w:rFonts w:asciiTheme="minorHAnsi" w:hAnsiTheme="minorHAnsi"/>
          <w:sz w:val="22"/>
          <w:szCs w:val="22"/>
        </w:rPr>
        <w:t>OneStar</w:t>
      </w:r>
      <w:r>
        <w:rPr>
          <w:rFonts w:asciiTheme="minorHAnsi" w:hAnsiTheme="minorHAnsi"/>
          <w:sz w:val="22"/>
          <w:szCs w:val="22"/>
        </w:rPr>
        <w:t xml:space="preserve"> sends an email out to all sub</w:t>
      </w:r>
      <w:r w:rsidR="003672C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grantees notifying them of their ability to submit requests for pre-award costs.</w:t>
      </w:r>
      <w:r w:rsidR="00554D38">
        <w:rPr>
          <w:rFonts w:asciiTheme="minorHAnsi" w:hAnsiTheme="minorHAnsi"/>
          <w:sz w:val="22"/>
          <w:szCs w:val="22"/>
        </w:rPr>
        <w:t xml:space="preserve"> </w:t>
      </w:r>
      <w:r w:rsidR="00954E2E">
        <w:rPr>
          <w:rFonts w:asciiTheme="minorHAnsi" w:hAnsiTheme="minorHAnsi"/>
          <w:sz w:val="22"/>
          <w:szCs w:val="22"/>
        </w:rPr>
        <w:t>Sub-grantees can</w:t>
      </w:r>
      <w:r w:rsidR="00554D38">
        <w:rPr>
          <w:rFonts w:asciiTheme="minorHAnsi" w:hAnsiTheme="minorHAnsi"/>
          <w:sz w:val="22"/>
          <w:szCs w:val="22"/>
        </w:rPr>
        <w:t xml:space="preserve">not request a pre-award cost date that is earlier than the approved pre-award cost date approved by CNCS. </w:t>
      </w:r>
      <w:r>
        <w:rPr>
          <w:rFonts w:asciiTheme="minorHAnsi" w:hAnsiTheme="minorHAnsi"/>
          <w:sz w:val="22"/>
          <w:szCs w:val="22"/>
        </w:rPr>
        <w:t xml:space="preserve"> </w:t>
      </w:r>
      <w:r w:rsidR="003672C2">
        <w:rPr>
          <w:rFonts w:asciiTheme="minorHAnsi" w:hAnsiTheme="minorHAnsi"/>
          <w:sz w:val="22"/>
          <w:szCs w:val="22"/>
        </w:rPr>
        <w:t xml:space="preserve">Sub-grantees must notify OneStar </w:t>
      </w:r>
      <w:r>
        <w:rPr>
          <w:rFonts w:asciiTheme="minorHAnsi" w:hAnsiTheme="minorHAnsi"/>
          <w:sz w:val="22"/>
          <w:szCs w:val="22"/>
        </w:rPr>
        <w:t xml:space="preserve">of </w:t>
      </w:r>
      <w:r w:rsidR="003672C2">
        <w:rPr>
          <w:rFonts w:asciiTheme="minorHAnsi" w:hAnsiTheme="minorHAnsi"/>
          <w:sz w:val="22"/>
          <w:szCs w:val="22"/>
        </w:rPr>
        <w:t>the date</w:t>
      </w:r>
      <w:r>
        <w:rPr>
          <w:rFonts w:asciiTheme="minorHAnsi" w:hAnsiTheme="minorHAnsi"/>
          <w:sz w:val="22"/>
          <w:szCs w:val="22"/>
        </w:rPr>
        <w:t xml:space="preserve"> they would like their pre-award cost authorization to begin no later than the date that they will be receiving their Notice of Grant Award. </w:t>
      </w:r>
      <w:r w:rsidR="00554D38">
        <w:rPr>
          <w:rFonts w:asciiTheme="minorHAnsi" w:hAnsiTheme="minorHAnsi"/>
          <w:sz w:val="22"/>
          <w:szCs w:val="22"/>
        </w:rPr>
        <w:t xml:space="preserve"> </w:t>
      </w:r>
    </w:p>
    <w:p w:rsidR="0057435A" w:rsidRDefault="0057435A" w:rsidP="0057435A">
      <w:pPr>
        <w:rPr>
          <w:rFonts w:asciiTheme="minorHAnsi" w:hAnsiTheme="minorHAnsi" w:cs="Arial"/>
          <w:sz w:val="22"/>
          <w:szCs w:val="22"/>
        </w:rPr>
      </w:pPr>
    </w:p>
    <w:p w:rsidR="00954E2E" w:rsidRDefault="00954E2E" w:rsidP="0057435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54E2E" w:rsidRDefault="00954E2E" w:rsidP="0057435A">
      <w:pPr>
        <w:rPr>
          <w:rFonts w:asciiTheme="minorHAnsi" w:hAnsiTheme="minorHAnsi" w:cs="Arial"/>
          <w:sz w:val="22"/>
          <w:szCs w:val="22"/>
        </w:rPr>
      </w:pPr>
    </w:p>
    <w:p w:rsidR="003672C2" w:rsidRDefault="003672C2" w:rsidP="0057435A">
      <w:pPr>
        <w:rPr>
          <w:rFonts w:asciiTheme="minorHAnsi" w:hAnsiTheme="minorHAnsi" w:cs="Arial"/>
          <w:sz w:val="22"/>
          <w:szCs w:val="22"/>
        </w:rPr>
      </w:pPr>
    </w:p>
    <w:p w:rsidR="00A97F85" w:rsidRPr="0011782A" w:rsidRDefault="00C906BF" w:rsidP="0011782A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Approving Pre-Award Cost Authorization from Subgrantees</w:t>
      </w:r>
    </w:p>
    <w:p w:rsidR="0011782A" w:rsidRDefault="0011782A" w:rsidP="00CB2CDC">
      <w:pPr>
        <w:rPr>
          <w:rFonts w:asciiTheme="minorHAnsi" w:hAnsiTheme="minorHAnsi"/>
          <w:sz w:val="22"/>
          <w:szCs w:val="22"/>
        </w:rPr>
      </w:pPr>
    </w:p>
    <w:p w:rsidR="002C68A8" w:rsidRDefault="0086755E" w:rsidP="008040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After receiving the requested pre-award cost start date from sub</w:t>
      </w:r>
      <w:r w:rsidR="003672C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grantees</w:t>
      </w:r>
      <w:r w:rsidR="00954E2E">
        <w:rPr>
          <w:rFonts w:asciiTheme="minorHAnsi" w:hAnsiTheme="minorHAnsi"/>
          <w:sz w:val="22"/>
          <w:szCs w:val="22"/>
        </w:rPr>
        <w:t>, OneStar</w:t>
      </w:r>
      <w:r>
        <w:rPr>
          <w:rFonts w:asciiTheme="minorHAnsi" w:hAnsiTheme="minorHAnsi"/>
          <w:sz w:val="22"/>
          <w:szCs w:val="22"/>
        </w:rPr>
        <w:t xml:space="preserve"> will </w:t>
      </w:r>
      <w:r w:rsidR="003672C2">
        <w:rPr>
          <w:rFonts w:asciiTheme="minorHAnsi" w:hAnsiTheme="minorHAnsi"/>
          <w:sz w:val="22"/>
          <w:szCs w:val="22"/>
        </w:rPr>
        <w:t xml:space="preserve">review and if approved, </w:t>
      </w:r>
      <w:r>
        <w:rPr>
          <w:rFonts w:asciiTheme="minorHAnsi" w:hAnsiTheme="minorHAnsi"/>
          <w:sz w:val="22"/>
          <w:szCs w:val="22"/>
        </w:rPr>
        <w:t>send a letter signed by the President/</w:t>
      </w:r>
      <w:r w:rsidR="004F4A0E">
        <w:rPr>
          <w:rFonts w:asciiTheme="minorHAnsi" w:hAnsiTheme="minorHAnsi"/>
          <w:sz w:val="22"/>
          <w:szCs w:val="22"/>
        </w:rPr>
        <w:t>CEO (</w:t>
      </w:r>
      <w:r>
        <w:rPr>
          <w:rFonts w:asciiTheme="minorHAnsi" w:hAnsiTheme="minorHAnsi"/>
          <w:sz w:val="22"/>
          <w:szCs w:val="22"/>
        </w:rPr>
        <w:t xml:space="preserve">or the President/CEO’s designee) indicating approval of pre-award costs and the official </w:t>
      </w:r>
      <w:r w:rsidR="004F4A0E">
        <w:rPr>
          <w:rFonts w:asciiTheme="minorHAnsi" w:hAnsiTheme="minorHAnsi"/>
          <w:sz w:val="22"/>
          <w:szCs w:val="22"/>
        </w:rPr>
        <w:t xml:space="preserve">start </w:t>
      </w:r>
      <w:r>
        <w:rPr>
          <w:rFonts w:asciiTheme="minorHAnsi" w:hAnsiTheme="minorHAnsi"/>
          <w:sz w:val="22"/>
          <w:szCs w:val="22"/>
        </w:rPr>
        <w:t xml:space="preserve">date approved for pre-award costs. </w:t>
      </w:r>
    </w:p>
    <w:p w:rsidR="0086755E" w:rsidRDefault="0086755E" w:rsidP="0080405C">
      <w:pPr>
        <w:rPr>
          <w:rFonts w:asciiTheme="minorHAnsi" w:hAnsiTheme="minorHAnsi"/>
          <w:sz w:val="22"/>
          <w:szCs w:val="22"/>
        </w:rPr>
      </w:pPr>
    </w:p>
    <w:p w:rsidR="0086755E" w:rsidRDefault="0086755E" w:rsidP="008040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approved pre-award cost start date is included as part of the Notice of Grant Award </w:t>
      </w:r>
      <w:r w:rsidR="004F4A0E">
        <w:rPr>
          <w:rFonts w:asciiTheme="minorHAnsi" w:hAnsiTheme="minorHAnsi"/>
          <w:sz w:val="22"/>
          <w:szCs w:val="22"/>
        </w:rPr>
        <w:t xml:space="preserve">(NOGA) </w:t>
      </w:r>
      <w:r>
        <w:rPr>
          <w:rFonts w:asciiTheme="minorHAnsi" w:hAnsiTheme="minorHAnsi"/>
          <w:sz w:val="22"/>
          <w:szCs w:val="22"/>
        </w:rPr>
        <w:t xml:space="preserve">that is sent to the subgrantee. For any subgrantee that did not request pre-award costs, the text “None” is included in this section of the NOGA. </w:t>
      </w:r>
    </w:p>
    <w:p w:rsidR="004F4A0E" w:rsidRDefault="004F4A0E" w:rsidP="0080405C">
      <w:pPr>
        <w:rPr>
          <w:rFonts w:asciiTheme="minorHAnsi" w:hAnsiTheme="minorHAnsi"/>
          <w:sz w:val="22"/>
          <w:szCs w:val="22"/>
        </w:rPr>
      </w:pPr>
    </w:p>
    <w:p w:rsidR="00377FFD" w:rsidRDefault="00377FFD" w:rsidP="00CB2CDC">
      <w:pPr>
        <w:rPr>
          <w:rFonts w:asciiTheme="minorHAnsi" w:hAnsiTheme="minorHAnsi"/>
          <w:sz w:val="22"/>
          <w:szCs w:val="22"/>
        </w:rPr>
      </w:pPr>
    </w:p>
    <w:p w:rsidR="002D19F2" w:rsidRPr="00A97F85" w:rsidRDefault="002D19F2" w:rsidP="00CB2CDC">
      <w:pPr>
        <w:rPr>
          <w:rFonts w:asciiTheme="minorHAnsi" w:hAnsiTheme="minorHAnsi"/>
          <w:sz w:val="22"/>
          <w:szCs w:val="22"/>
        </w:rPr>
      </w:pPr>
    </w:p>
    <w:sectPr w:rsidR="002D19F2" w:rsidRPr="00A97F85" w:rsidSect="00613A7E">
      <w:headerReference w:type="default" r:id="rId9"/>
      <w:footerReference w:type="default" r:id="rId10"/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94" w:rsidRDefault="004B1F94" w:rsidP="00E71968">
      <w:r>
        <w:separator/>
      </w:r>
    </w:p>
  </w:endnote>
  <w:endnote w:type="continuationSeparator" w:id="0">
    <w:p w:rsidR="004B1F94" w:rsidRDefault="004B1F94" w:rsidP="00E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96482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B1F94" w:rsidRPr="00501DEA" w:rsidRDefault="004B1F94" w:rsidP="00501DEA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Last revised </w:t>
            </w:r>
            <w:r w:rsidR="00F15501">
              <w:rPr>
                <w:rFonts w:asciiTheme="minorHAnsi" w:hAnsiTheme="minorHAnsi"/>
                <w:i/>
                <w:sz w:val="18"/>
                <w:szCs w:val="18"/>
              </w:rPr>
              <w:t>06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F15501">
              <w:rPr>
                <w:rFonts w:asciiTheme="minorHAnsi" w:hAnsiTheme="minorHAnsi"/>
                <w:i/>
                <w:sz w:val="18"/>
                <w:szCs w:val="18"/>
              </w:rPr>
              <w:t>22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.1</w:t>
            </w:r>
            <w:r w:rsidR="00F15501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  <w:t xml:space="preserve">   </w:t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E7720C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E7720C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F15501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E7720C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E7720C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E7720C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F15501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E7720C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B1F94" w:rsidRPr="00CB2CDC" w:rsidRDefault="004B1F94">
    <w:pPr>
      <w:pStyle w:val="Footer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94" w:rsidRDefault="004B1F94" w:rsidP="00E71968">
      <w:r>
        <w:separator/>
      </w:r>
    </w:p>
  </w:footnote>
  <w:footnote w:type="continuationSeparator" w:id="0">
    <w:p w:rsidR="004B1F94" w:rsidRDefault="004B1F94" w:rsidP="00E7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94" w:rsidRDefault="00E60DC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2957B" wp14:editId="18CD616F">
          <wp:simplePos x="0" y="0"/>
          <wp:positionH relativeFrom="column">
            <wp:posOffset>28575</wp:posOffset>
          </wp:positionH>
          <wp:positionV relativeFrom="paragraph">
            <wp:posOffset>-95250</wp:posOffset>
          </wp:positionV>
          <wp:extent cx="1664848" cy="504825"/>
          <wp:effectExtent l="0" t="0" r="0" b="0"/>
          <wp:wrapNone/>
          <wp:docPr id="1" name="Picture 1" descr="Logo-With Tag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 Tagline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2498"/>
                  <a:stretch/>
                </pic:blipFill>
                <pic:spPr bwMode="auto">
                  <a:xfrm>
                    <a:off x="0" y="0"/>
                    <a:ext cx="166484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5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pt;margin-top:1.35pt;width:262.2pt;height:39.75pt;z-index:251658240;mso-position-horizontal-relative:text;mso-position-vertical-relative:text" filled="f" stroked="f">
          <v:textbox style="mso-next-textbox:#_x0000_s2049">
            <w:txbxContent>
              <w:p w:rsidR="004B1F94" w:rsidRPr="002B6DF9" w:rsidRDefault="004B1F94" w:rsidP="00960758">
                <w:pPr>
                  <w:jc w:val="right"/>
                  <w:rPr>
                    <w:rFonts w:ascii="Arial Bold" w:hAnsi="Arial Bold"/>
                    <w:color w:val="62A4C2"/>
                    <w:sz w:val="28"/>
                  </w:rPr>
                </w:pPr>
                <w:r>
                  <w:rPr>
                    <w:rFonts w:ascii="Arial Bold" w:hAnsi="Arial Bold"/>
                    <w:color w:val="62A4C2"/>
                    <w:sz w:val="28"/>
                  </w:rPr>
                  <w:t>AmeriCorps Policies + Procedures</w:t>
                </w:r>
              </w:p>
              <w:p w:rsidR="004B1F94" w:rsidRPr="002B6DF9" w:rsidRDefault="004B1F94" w:rsidP="00960758">
                <w:pPr>
                  <w:jc w:val="right"/>
                  <w:rPr>
                    <w:rFonts w:ascii="Arial Bold" w:hAnsi="Arial Bold"/>
                    <w:color w:val="62A4C2"/>
                    <w:sz w:val="32"/>
                  </w:rPr>
                </w:pPr>
                <w:r>
                  <w:rPr>
                    <w:rFonts w:ascii="Arial" w:hAnsi="Arial"/>
                    <w:color w:val="FF9900"/>
                  </w:rPr>
                  <w:t>Pre-Award Cost Authorization</w:t>
                </w:r>
              </w:p>
            </w:txbxContent>
          </v:textbox>
        </v:shape>
      </w:pict>
    </w:r>
    <w:r w:rsidR="00F15501">
      <w:rPr>
        <w:noProof/>
      </w:rPr>
      <w:pict>
        <v:line id="_x0000_s2050" style="position:absolute;z-index:251659264;mso-position-horizontal-relative:text;mso-position-vertical-relative:text" from="246pt,3.25pt" to="246pt,39.25p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3E"/>
    <w:multiLevelType w:val="hybridMultilevel"/>
    <w:tmpl w:val="BD6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0A55"/>
    <w:multiLevelType w:val="hybridMultilevel"/>
    <w:tmpl w:val="0992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621"/>
    <w:multiLevelType w:val="hybridMultilevel"/>
    <w:tmpl w:val="EAF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10EF"/>
    <w:multiLevelType w:val="hybridMultilevel"/>
    <w:tmpl w:val="C5F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87EFE"/>
    <w:multiLevelType w:val="hybridMultilevel"/>
    <w:tmpl w:val="6E94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A6E56"/>
    <w:multiLevelType w:val="hybridMultilevel"/>
    <w:tmpl w:val="51C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46F31"/>
    <w:multiLevelType w:val="hybridMultilevel"/>
    <w:tmpl w:val="E9E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F7179"/>
    <w:multiLevelType w:val="hybridMultilevel"/>
    <w:tmpl w:val="E784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1DE8"/>
    <w:multiLevelType w:val="hybridMultilevel"/>
    <w:tmpl w:val="014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1636F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72C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01105"/>
    <w:multiLevelType w:val="hybridMultilevel"/>
    <w:tmpl w:val="3FDA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40308"/>
    <w:multiLevelType w:val="hybridMultilevel"/>
    <w:tmpl w:val="F90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D2423"/>
    <w:multiLevelType w:val="hybridMultilevel"/>
    <w:tmpl w:val="BE5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0119F"/>
    <w:multiLevelType w:val="hybridMultilevel"/>
    <w:tmpl w:val="531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B274F"/>
    <w:multiLevelType w:val="hybridMultilevel"/>
    <w:tmpl w:val="7F44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124F7"/>
    <w:multiLevelType w:val="hybridMultilevel"/>
    <w:tmpl w:val="BC36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8642E"/>
    <w:multiLevelType w:val="hybridMultilevel"/>
    <w:tmpl w:val="E76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417852"/>
    <w:multiLevelType w:val="hybridMultilevel"/>
    <w:tmpl w:val="B88E9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2"/>
  </w:num>
  <w:num w:numId="17">
    <w:abstractNumId w:val="8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68"/>
    <w:rsid w:val="000141FC"/>
    <w:rsid w:val="00017F8C"/>
    <w:rsid w:val="00025FB6"/>
    <w:rsid w:val="00075A7D"/>
    <w:rsid w:val="000A361C"/>
    <w:rsid w:val="000C7AB2"/>
    <w:rsid w:val="0011782A"/>
    <w:rsid w:val="00125C90"/>
    <w:rsid w:val="00141CFE"/>
    <w:rsid w:val="00147EEC"/>
    <w:rsid w:val="00153D37"/>
    <w:rsid w:val="00154650"/>
    <w:rsid w:val="0017186C"/>
    <w:rsid w:val="001D1C88"/>
    <w:rsid w:val="001E1D99"/>
    <w:rsid w:val="0020164E"/>
    <w:rsid w:val="0021735B"/>
    <w:rsid w:val="0022307D"/>
    <w:rsid w:val="00271C74"/>
    <w:rsid w:val="00294554"/>
    <w:rsid w:val="002A2C2C"/>
    <w:rsid w:val="002B15A2"/>
    <w:rsid w:val="002B7C31"/>
    <w:rsid w:val="002C68A8"/>
    <w:rsid w:val="002D19F2"/>
    <w:rsid w:val="002E5F77"/>
    <w:rsid w:val="003045D5"/>
    <w:rsid w:val="00307106"/>
    <w:rsid w:val="00312362"/>
    <w:rsid w:val="003672C2"/>
    <w:rsid w:val="00372CB1"/>
    <w:rsid w:val="00377FFD"/>
    <w:rsid w:val="003A24BE"/>
    <w:rsid w:val="003C714B"/>
    <w:rsid w:val="003E005A"/>
    <w:rsid w:val="00417FAB"/>
    <w:rsid w:val="00437E04"/>
    <w:rsid w:val="00456C51"/>
    <w:rsid w:val="00465DFF"/>
    <w:rsid w:val="004701F5"/>
    <w:rsid w:val="0048721A"/>
    <w:rsid w:val="004B1F94"/>
    <w:rsid w:val="004C4B70"/>
    <w:rsid w:val="004F4A0E"/>
    <w:rsid w:val="004F7DC4"/>
    <w:rsid w:val="00501DEA"/>
    <w:rsid w:val="005239ED"/>
    <w:rsid w:val="00526B9D"/>
    <w:rsid w:val="0054298C"/>
    <w:rsid w:val="00554D38"/>
    <w:rsid w:val="005555A5"/>
    <w:rsid w:val="00573069"/>
    <w:rsid w:val="0057435A"/>
    <w:rsid w:val="005B1B46"/>
    <w:rsid w:val="005D2B4F"/>
    <w:rsid w:val="00604570"/>
    <w:rsid w:val="00613A7E"/>
    <w:rsid w:val="00614839"/>
    <w:rsid w:val="00622549"/>
    <w:rsid w:val="0069641A"/>
    <w:rsid w:val="006B2F46"/>
    <w:rsid w:val="00700787"/>
    <w:rsid w:val="0070136B"/>
    <w:rsid w:val="007405AC"/>
    <w:rsid w:val="007417A3"/>
    <w:rsid w:val="00743E5A"/>
    <w:rsid w:val="007623A8"/>
    <w:rsid w:val="007939F4"/>
    <w:rsid w:val="00794CFF"/>
    <w:rsid w:val="0080405C"/>
    <w:rsid w:val="0083690C"/>
    <w:rsid w:val="0086755E"/>
    <w:rsid w:val="00906342"/>
    <w:rsid w:val="009251E1"/>
    <w:rsid w:val="00954E2E"/>
    <w:rsid w:val="009600EE"/>
    <w:rsid w:val="00960758"/>
    <w:rsid w:val="00960D39"/>
    <w:rsid w:val="009B3957"/>
    <w:rsid w:val="009B66F2"/>
    <w:rsid w:val="009E0E5A"/>
    <w:rsid w:val="00A03781"/>
    <w:rsid w:val="00A25695"/>
    <w:rsid w:val="00A41D2D"/>
    <w:rsid w:val="00A60A57"/>
    <w:rsid w:val="00A97F85"/>
    <w:rsid w:val="00AB1AB1"/>
    <w:rsid w:val="00AD75E7"/>
    <w:rsid w:val="00AE0C7C"/>
    <w:rsid w:val="00B01D5E"/>
    <w:rsid w:val="00B239DF"/>
    <w:rsid w:val="00B316F3"/>
    <w:rsid w:val="00B323D4"/>
    <w:rsid w:val="00B33783"/>
    <w:rsid w:val="00B37E67"/>
    <w:rsid w:val="00B722C4"/>
    <w:rsid w:val="00B72FDF"/>
    <w:rsid w:val="00BD65F6"/>
    <w:rsid w:val="00BF7DDE"/>
    <w:rsid w:val="00C15ED3"/>
    <w:rsid w:val="00C26247"/>
    <w:rsid w:val="00C906BF"/>
    <w:rsid w:val="00CB2CDC"/>
    <w:rsid w:val="00CD43FA"/>
    <w:rsid w:val="00CD6131"/>
    <w:rsid w:val="00CF2920"/>
    <w:rsid w:val="00CF64F3"/>
    <w:rsid w:val="00D13819"/>
    <w:rsid w:val="00D64D23"/>
    <w:rsid w:val="00D73BAC"/>
    <w:rsid w:val="00DF0BD2"/>
    <w:rsid w:val="00DF3B42"/>
    <w:rsid w:val="00E02E86"/>
    <w:rsid w:val="00E50AE4"/>
    <w:rsid w:val="00E60DC2"/>
    <w:rsid w:val="00E71968"/>
    <w:rsid w:val="00E7720C"/>
    <w:rsid w:val="00E9051E"/>
    <w:rsid w:val="00E95C03"/>
    <w:rsid w:val="00EA463B"/>
    <w:rsid w:val="00EA794A"/>
    <w:rsid w:val="00EC369A"/>
    <w:rsid w:val="00ED3466"/>
    <w:rsid w:val="00EF16CF"/>
    <w:rsid w:val="00F15501"/>
    <w:rsid w:val="00F15E9B"/>
    <w:rsid w:val="00F211B7"/>
    <w:rsid w:val="00F240F2"/>
    <w:rsid w:val="00F244C7"/>
    <w:rsid w:val="00FB157D"/>
    <w:rsid w:val="00FB1F8B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41FC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F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F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41FC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41F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58">
      <w:bodyDiv w:val="1"/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88C2-AE17-4FB1-A5B1-F279830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Frankenberger</dc:creator>
  <cp:keywords/>
  <dc:description/>
  <cp:lastModifiedBy>Emily Steinberg</cp:lastModifiedBy>
  <cp:revision>6</cp:revision>
  <cp:lastPrinted>2011-01-24T22:33:00Z</cp:lastPrinted>
  <dcterms:created xsi:type="dcterms:W3CDTF">2011-03-25T14:15:00Z</dcterms:created>
  <dcterms:modified xsi:type="dcterms:W3CDTF">2012-06-22T20:49:00Z</dcterms:modified>
</cp:coreProperties>
</file>