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AE969" w14:textId="77777777" w:rsidR="00050913" w:rsidRDefault="00050913">
      <w:pPr>
        <w:contextualSpacing/>
      </w:pPr>
    </w:p>
    <w:p w14:paraId="56C93776" w14:textId="1FF07550" w:rsidR="00EE7617" w:rsidRDefault="00EE7617">
      <w:pPr>
        <w:contextualSpacing/>
        <w:rPr>
          <w:b/>
        </w:rPr>
      </w:pPr>
      <w:r w:rsidRPr="00050913">
        <w:rPr>
          <w:b/>
        </w:rPr>
        <w:t>March</w:t>
      </w:r>
      <w:r w:rsidR="00050913" w:rsidRPr="00050913">
        <w:rPr>
          <w:b/>
        </w:rPr>
        <w:t xml:space="preserve"> 2016</w:t>
      </w:r>
    </w:p>
    <w:p w14:paraId="00618D4D" w14:textId="45C06A6C" w:rsidR="00050913" w:rsidRPr="00B2048B" w:rsidRDefault="00050913">
      <w:pPr>
        <w:contextualSpacing/>
        <w:rPr>
          <w:i/>
          <w:color w:val="4472C4" w:themeColor="accent5"/>
        </w:rPr>
      </w:pPr>
      <w:r w:rsidRPr="00B2048B">
        <w:rPr>
          <w:i/>
          <w:color w:val="4472C4" w:themeColor="accent5"/>
        </w:rPr>
        <w:t>Bi-Monthly Calls with Individual Grants Officers</w:t>
      </w:r>
    </w:p>
    <w:p w14:paraId="397677DF" w14:textId="0B32A1BB" w:rsidR="00050913" w:rsidRPr="00AD7570" w:rsidRDefault="00050913">
      <w:pPr>
        <w:contextualSpacing/>
        <w:rPr>
          <w:color w:val="FF0000"/>
        </w:rPr>
      </w:pPr>
      <w:r w:rsidRPr="00AD7570">
        <w:rPr>
          <w:color w:val="FF0000"/>
        </w:rPr>
        <w:t>March 3</w:t>
      </w:r>
      <w:r w:rsidRPr="00AD7570">
        <w:rPr>
          <w:color w:val="FF0000"/>
          <w:vertAlign w:val="superscript"/>
        </w:rPr>
        <w:t>rd</w:t>
      </w:r>
      <w:r w:rsidRPr="00AD7570">
        <w:rPr>
          <w:color w:val="FF0000"/>
        </w:rPr>
        <w:t>: Formula Continuation and Formula Re-Compete Grant Applications Due</w:t>
      </w:r>
    </w:p>
    <w:p w14:paraId="37515E7A" w14:textId="05261287" w:rsidR="00050913" w:rsidRPr="00AB7829" w:rsidRDefault="00AB7829">
      <w:pPr>
        <w:rPr>
          <w:color w:val="4472C4" w:themeColor="accent5"/>
        </w:rPr>
      </w:pPr>
      <w:r w:rsidRPr="00CC4760">
        <w:rPr>
          <w:noProof/>
          <w:color w:val="4472C4" w:themeColor="accent5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54C629" wp14:editId="2A2680A3">
                <wp:simplePos x="0" y="0"/>
                <wp:positionH relativeFrom="column">
                  <wp:posOffset>4752975</wp:posOffset>
                </wp:positionH>
                <wp:positionV relativeFrom="paragraph">
                  <wp:posOffset>121285</wp:posOffset>
                </wp:positionV>
                <wp:extent cx="1647825" cy="933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52DC8" w14:textId="77777777" w:rsidR="00CC4760" w:rsidRPr="00CC4760" w:rsidRDefault="00CC4760" w:rsidP="00CC4760">
                            <w:pPr>
                              <w:rPr>
                                <w:b/>
                                <w:color w:val="4472C4" w:themeColor="accent5"/>
                              </w:rPr>
                            </w:pPr>
                            <w:r w:rsidRPr="00CC4760">
                              <w:rPr>
                                <w:b/>
                                <w:color w:val="4472C4" w:themeColor="accent5"/>
                              </w:rPr>
                              <w:t>Event</w:t>
                            </w:r>
                          </w:p>
                          <w:p w14:paraId="4DAA3A8E" w14:textId="77777777" w:rsidR="00CC4760" w:rsidRPr="00CC4760" w:rsidRDefault="00CC4760" w:rsidP="00CC476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C4760">
                              <w:rPr>
                                <w:b/>
                                <w:color w:val="FF0000"/>
                              </w:rPr>
                              <w:t>Due Date</w:t>
                            </w:r>
                          </w:p>
                          <w:p w14:paraId="16953ED1" w14:textId="77777777" w:rsidR="00CC4760" w:rsidRPr="00CC4760" w:rsidRDefault="00CC4760" w:rsidP="00CC4760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CC4760">
                              <w:rPr>
                                <w:b/>
                                <w:color w:val="00B050"/>
                              </w:rPr>
                              <w:t xml:space="preserve">Hold for Clarification </w:t>
                            </w:r>
                          </w:p>
                          <w:p w14:paraId="76979A9C" w14:textId="77777777" w:rsidR="00CC4760" w:rsidRDefault="00CC47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4C6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.25pt;margin-top:9.55pt;width:129.75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">
                <v:textbox>
                  <w:txbxContent>
                    <w:p w14:paraId="7CB52DC8" w14:textId="77777777" w:rsidR="00CC4760" w:rsidRPr="00CC4760" w:rsidRDefault="00CC4760" w:rsidP="00CC4760">
                      <w:pPr>
                        <w:rPr>
                          <w:b/>
                          <w:color w:val="4472C4" w:themeColor="accent5"/>
                        </w:rPr>
                      </w:pPr>
                      <w:r w:rsidRPr="00CC4760">
                        <w:rPr>
                          <w:b/>
                          <w:color w:val="4472C4" w:themeColor="accent5"/>
                        </w:rPr>
                        <w:t>Event</w:t>
                      </w:r>
                    </w:p>
                    <w:p w14:paraId="4DAA3A8E" w14:textId="77777777" w:rsidR="00CC4760" w:rsidRPr="00CC4760" w:rsidRDefault="00CC4760" w:rsidP="00CC4760">
                      <w:pPr>
                        <w:rPr>
                          <w:b/>
                          <w:color w:val="FF0000"/>
                        </w:rPr>
                      </w:pPr>
                      <w:r w:rsidRPr="00CC4760">
                        <w:rPr>
                          <w:b/>
                          <w:color w:val="FF0000"/>
                        </w:rPr>
                        <w:t>Due Date</w:t>
                      </w:r>
                    </w:p>
                    <w:p w14:paraId="16953ED1" w14:textId="77777777" w:rsidR="00CC4760" w:rsidRPr="00CC4760" w:rsidRDefault="00CC4760" w:rsidP="00CC4760">
                      <w:pPr>
                        <w:rPr>
                          <w:b/>
                          <w:color w:val="00B050"/>
                        </w:rPr>
                      </w:pPr>
                      <w:r w:rsidRPr="00CC4760">
                        <w:rPr>
                          <w:b/>
                          <w:color w:val="00B050"/>
                        </w:rPr>
                        <w:t xml:space="preserve">Hold for Clarification </w:t>
                      </w:r>
                    </w:p>
                    <w:p w14:paraId="76979A9C" w14:textId="77777777" w:rsidR="00CC4760" w:rsidRDefault="00CC4760"/>
                  </w:txbxContent>
                </v:textbox>
                <w10:wrap type="square"/>
              </v:shape>
            </w:pict>
          </mc:Fallback>
        </mc:AlternateContent>
      </w:r>
      <w:r w:rsidR="00050913" w:rsidRPr="00AD7570">
        <w:rPr>
          <w:color w:val="4472C4" w:themeColor="accent5"/>
        </w:rPr>
        <w:t>March 6</w:t>
      </w:r>
      <w:r w:rsidR="00050913" w:rsidRPr="00AD7570">
        <w:rPr>
          <w:color w:val="4472C4" w:themeColor="accent5"/>
          <w:vertAlign w:val="superscript"/>
        </w:rPr>
        <w:t>th</w:t>
      </w:r>
      <w:r w:rsidR="00050913" w:rsidRPr="00AD7570">
        <w:rPr>
          <w:color w:val="4472C4" w:themeColor="accent5"/>
        </w:rPr>
        <w:t xml:space="preserve"> – March 12</w:t>
      </w:r>
      <w:r w:rsidR="00050913" w:rsidRPr="00AD7570">
        <w:rPr>
          <w:color w:val="4472C4" w:themeColor="accent5"/>
          <w:vertAlign w:val="superscript"/>
        </w:rPr>
        <w:t>th</w:t>
      </w:r>
      <w:r w:rsidR="00050913" w:rsidRPr="00AD7570">
        <w:rPr>
          <w:color w:val="4472C4" w:themeColor="accent5"/>
        </w:rPr>
        <w:t>: AmeriCorps Week</w:t>
      </w:r>
    </w:p>
    <w:p w14:paraId="47A23EDE" w14:textId="77777777" w:rsidR="00EE7617" w:rsidRPr="00050913" w:rsidRDefault="00EE7617">
      <w:pPr>
        <w:contextualSpacing/>
        <w:rPr>
          <w:b/>
        </w:rPr>
      </w:pPr>
      <w:r w:rsidRPr="00050913">
        <w:rPr>
          <w:b/>
        </w:rPr>
        <w:t>April</w:t>
      </w:r>
      <w:r w:rsidR="00050913" w:rsidRPr="00050913">
        <w:rPr>
          <w:b/>
        </w:rPr>
        <w:t xml:space="preserve"> 2016</w:t>
      </w:r>
    </w:p>
    <w:p w14:paraId="3652AE9B" w14:textId="77777777" w:rsidR="00050913" w:rsidRPr="00A47750" w:rsidRDefault="00050913">
      <w:pPr>
        <w:contextualSpacing/>
        <w:rPr>
          <w:color w:val="4472C4" w:themeColor="accent5"/>
        </w:rPr>
      </w:pPr>
      <w:r w:rsidRPr="00A47750">
        <w:rPr>
          <w:color w:val="4472C4" w:themeColor="accent5"/>
        </w:rPr>
        <w:t>April 5</w:t>
      </w:r>
      <w:r w:rsidRPr="00A47750">
        <w:rPr>
          <w:color w:val="4472C4" w:themeColor="accent5"/>
          <w:vertAlign w:val="superscript"/>
        </w:rPr>
        <w:t>th</w:t>
      </w:r>
      <w:r w:rsidRPr="00A47750">
        <w:rPr>
          <w:color w:val="4472C4" w:themeColor="accent5"/>
        </w:rPr>
        <w:t xml:space="preserve">: Mayor’s and County Day of Recognition </w:t>
      </w:r>
    </w:p>
    <w:p w14:paraId="1D012FA0" w14:textId="77777777" w:rsidR="00EE7617" w:rsidRPr="00A47750" w:rsidRDefault="00EE7617">
      <w:pPr>
        <w:contextualSpacing/>
        <w:rPr>
          <w:color w:val="FF0000"/>
        </w:rPr>
      </w:pPr>
      <w:r w:rsidRPr="00A47750">
        <w:rPr>
          <w:color w:val="FF0000"/>
        </w:rPr>
        <w:t>April 14</w:t>
      </w:r>
      <w:r w:rsidRPr="00A47750">
        <w:rPr>
          <w:color w:val="FF0000"/>
          <w:vertAlign w:val="superscript"/>
        </w:rPr>
        <w:t>th</w:t>
      </w:r>
      <w:r w:rsidRPr="00A47750">
        <w:rPr>
          <w:color w:val="FF0000"/>
        </w:rPr>
        <w:t>: Mid-Year APR Due</w:t>
      </w:r>
    </w:p>
    <w:p w14:paraId="518CD342" w14:textId="77777777" w:rsidR="00EE7617" w:rsidRPr="00A47750" w:rsidRDefault="00EE7617">
      <w:pPr>
        <w:contextualSpacing/>
        <w:rPr>
          <w:color w:val="00B050"/>
        </w:rPr>
      </w:pPr>
      <w:r w:rsidRPr="00A47750">
        <w:rPr>
          <w:color w:val="00B050"/>
        </w:rPr>
        <w:t>April 15</w:t>
      </w:r>
      <w:r w:rsidRPr="00A47750">
        <w:rPr>
          <w:color w:val="00B050"/>
          <w:vertAlign w:val="superscript"/>
        </w:rPr>
        <w:t>th</w:t>
      </w:r>
      <w:r w:rsidRPr="00A47750">
        <w:rPr>
          <w:color w:val="00B050"/>
        </w:rPr>
        <w:t xml:space="preserve"> – April 29</w:t>
      </w:r>
      <w:r w:rsidRPr="00A47750">
        <w:rPr>
          <w:color w:val="00B050"/>
          <w:vertAlign w:val="superscript"/>
        </w:rPr>
        <w:t>th</w:t>
      </w:r>
      <w:r w:rsidRPr="00A47750">
        <w:rPr>
          <w:color w:val="00B050"/>
        </w:rPr>
        <w:t>: Mid-Year APR Clarification</w:t>
      </w:r>
    </w:p>
    <w:p w14:paraId="2291656B" w14:textId="6D6D13C2" w:rsidR="00EE7617" w:rsidRPr="00A47750" w:rsidRDefault="00EE7617">
      <w:pPr>
        <w:contextualSpacing/>
        <w:rPr>
          <w:color w:val="00B050"/>
        </w:rPr>
      </w:pPr>
      <w:r w:rsidRPr="00A47750">
        <w:rPr>
          <w:color w:val="00B050"/>
        </w:rPr>
        <w:t>April 15</w:t>
      </w:r>
      <w:r w:rsidRPr="00A47750">
        <w:rPr>
          <w:color w:val="00B050"/>
          <w:vertAlign w:val="superscript"/>
        </w:rPr>
        <w:t>th</w:t>
      </w:r>
      <w:r w:rsidRPr="00A47750">
        <w:rPr>
          <w:color w:val="00B050"/>
        </w:rPr>
        <w:t xml:space="preserve"> – May 31</w:t>
      </w:r>
      <w:r w:rsidRPr="00A47750">
        <w:rPr>
          <w:color w:val="00B050"/>
          <w:vertAlign w:val="superscript"/>
        </w:rPr>
        <w:t>st</w:t>
      </w:r>
      <w:r w:rsidRPr="00A47750">
        <w:rPr>
          <w:color w:val="00B050"/>
        </w:rPr>
        <w:t xml:space="preserve">: </w:t>
      </w:r>
      <w:r w:rsidR="00050913" w:rsidRPr="00A47750">
        <w:rPr>
          <w:color w:val="00B050"/>
        </w:rPr>
        <w:t xml:space="preserve">Data Dive </w:t>
      </w:r>
    </w:p>
    <w:p w14:paraId="3EEC7690" w14:textId="77777777" w:rsidR="00050913" w:rsidRPr="00A47750" w:rsidRDefault="00050913">
      <w:pPr>
        <w:contextualSpacing/>
        <w:rPr>
          <w:color w:val="4472C4" w:themeColor="accent5"/>
        </w:rPr>
      </w:pPr>
      <w:r w:rsidRPr="00A47750">
        <w:rPr>
          <w:color w:val="4472C4" w:themeColor="accent5"/>
        </w:rPr>
        <w:t>April 21</w:t>
      </w:r>
      <w:r w:rsidRPr="00A47750">
        <w:rPr>
          <w:color w:val="4472C4" w:themeColor="accent5"/>
          <w:vertAlign w:val="superscript"/>
        </w:rPr>
        <w:t>st</w:t>
      </w:r>
      <w:r w:rsidRPr="00A47750">
        <w:rPr>
          <w:color w:val="4472C4" w:themeColor="accent5"/>
        </w:rPr>
        <w:t>: Grantee Call – Updates from the Field</w:t>
      </w:r>
    </w:p>
    <w:p w14:paraId="108D511A" w14:textId="77777777" w:rsidR="00050913" w:rsidRPr="00A47750" w:rsidRDefault="00050913">
      <w:pPr>
        <w:contextualSpacing/>
        <w:rPr>
          <w:color w:val="4472C4" w:themeColor="accent5"/>
        </w:rPr>
      </w:pPr>
      <w:r w:rsidRPr="00A47750">
        <w:rPr>
          <w:color w:val="4472C4" w:themeColor="accent5"/>
        </w:rPr>
        <w:t>April 26</w:t>
      </w:r>
      <w:r w:rsidRPr="00A47750">
        <w:rPr>
          <w:color w:val="4472C4" w:themeColor="accent5"/>
          <w:vertAlign w:val="superscript"/>
        </w:rPr>
        <w:t>th</w:t>
      </w:r>
      <w:r w:rsidRPr="00A47750">
        <w:rPr>
          <w:color w:val="4472C4" w:themeColor="accent5"/>
        </w:rPr>
        <w:t xml:space="preserve"> – April 28</w:t>
      </w:r>
      <w:r w:rsidRPr="00A47750">
        <w:rPr>
          <w:color w:val="4472C4" w:themeColor="accent5"/>
          <w:vertAlign w:val="superscript"/>
        </w:rPr>
        <w:t>th</w:t>
      </w:r>
      <w:r w:rsidRPr="00A47750">
        <w:rPr>
          <w:color w:val="4472C4" w:themeColor="accent5"/>
        </w:rPr>
        <w:t>: Southern Regional Conference, Montgomery, AL</w:t>
      </w:r>
    </w:p>
    <w:p w14:paraId="186CFD4F" w14:textId="77777777" w:rsidR="00050913" w:rsidRPr="00A47750" w:rsidRDefault="00050913">
      <w:pPr>
        <w:contextualSpacing/>
        <w:rPr>
          <w:color w:val="00B050"/>
        </w:rPr>
      </w:pPr>
      <w:r w:rsidRPr="00A47750">
        <w:rPr>
          <w:color w:val="00B050"/>
        </w:rPr>
        <w:t>April 27</w:t>
      </w:r>
      <w:r w:rsidRPr="00A47750">
        <w:rPr>
          <w:color w:val="00B050"/>
          <w:vertAlign w:val="superscript"/>
        </w:rPr>
        <w:t>th</w:t>
      </w:r>
      <w:r w:rsidRPr="00A47750">
        <w:rPr>
          <w:color w:val="00B050"/>
        </w:rPr>
        <w:t xml:space="preserve"> – May 12</w:t>
      </w:r>
      <w:r w:rsidRPr="00A47750">
        <w:rPr>
          <w:color w:val="00B050"/>
          <w:vertAlign w:val="superscript"/>
        </w:rPr>
        <w:t>th</w:t>
      </w:r>
      <w:r w:rsidRPr="00A47750">
        <w:rPr>
          <w:color w:val="00B050"/>
        </w:rPr>
        <w:t>: Formula Continuation and Re-Compete Clarification Round 1</w:t>
      </w:r>
    </w:p>
    <w:p w14:paraId="283E6F48" w14:textId="77777777" w:rsidR="00050913" w:rsidRDefault="00050913">
      <w:pPr>
        <w:contextualSpacing/>
      </w:pPr>
    </w:p>
    <w:p w14:paraId="7E3FDDBE" w14:textId="77777777" w:rsidR="00EE7617" w:rsidRPr="00050913" w:rsidRDefault="00EE7617">
      <w:pPr>
        <w:contextualSpacing/>
        <w:rPr>
          <w:b/>
        </w:rPr>
      </w:pPr>
      <w:r w:rsidRPr="00050913">
        <w:rPr>
          <w:b/>
        </w:rPr>
        <w:t xml:space="preserve">May </w:t>
      </w:r>
      <w:r w:rsidR="00050913" w:rsidRPr="00050913">
        <w:rPr>
          <w:b/>
        </w:rPr>
        <w:t>2016</w:t>
      </w:r>
    </w:p>
    <w:p w14:paraId="732AB1E3" w14:textId="77777777" w:rsidR="00050913" w:rsidRPr="00B2048B" w:rsidRDefault="00050913" w:rsidP="00050913">
      <w:pPr>
        <w:contextualSpacing/>
        <w:rPr>
          <w:i/>
          <w:color w:val="4472C4" w:themeColor="accent5"/>
        </w:rPr>
      </w:pPr>
      <w:r w:rsidRPr="00B2048B">
        <w:rPr>
          <w:i/>
          <w:color w:val="4472C4" w:themeColor="accent5"/>
        </w:rPr>
        <w:t>Bi-Monthly Calls with Individual Grants Officers</w:t>
      </w:r>
    </w:p>
    <w:p w14:paraId="47F75903" w14:textId="77777777" w:rsidR="00050913" w:rsidRPr="00A47750" w:rsidRDefault="00050913" w:rsidP="00050913">
      <w:pPr>
        <w:contextualSpacing/>
        <w:rPr>
          <w:color w:val="00B050"/>
        </w:rPr>
      </w:pPr>
      <w:r w:rsidRPr="00A47750">
        <w:rPr>
          <w:color w:val="00B050"/>
        </w:rPr>
        <w:t>May 19</w:t>
      </w:r>
      <w:r w:rsidRPr="00A47750">
        <w:rPr>
          <w:color w:val="00B050"/>
          <w:vertAlign w:val="superscript"/>
        </w:rPr>
        <w:t>th</w:t>
      </w:r>
      <w:r w:rsidRPr="00A47750">
        <w:rPr>
          <w:color w:val="00B050"/>
        </w:rPr>
        <w:t xml:space="preserve"> – June 17</w:t>
      </w:r>
      <w:r w:rsidRPr="00A47750">
        <w:rPr>
          <w:color w:val="00B050"/>
          <w:vertAlign w:val="superscript"/>
        </w:rPr>
        <w:t>th</w:t>
      </w:r>
      <w:r w:rsidRPr="00A47750">
        <w:rPr>
          <w:color w:val="00B050"/>
        </w:rPr>
        <w:t>: Formula Continuation and Re-Compete Clarification Round 2</w:t>
      </w:r>
    </w:p>
    <w:p w14:paraId="771E9231" w14:textId="77777777" w:rsidR="00050913" w:rsidRDefault="00050913">
      <w:pPr>
        <w:contextualSpacing/>
      </w:pPr>
    </w:p>
    <w:p w14:paraId="6ADB544A" w14:textId="77777777" w:rsidR="00EE7617" w:rsidRPr="00050913" w:rsidRDefault="00EE7617">
      <w:pPr>
        <w:contextualSpacing/>
        <w:rPr>
          <w:b/>
        </w:rPr>
      </w:pPr>
      <w:r w:rsidRPr="00050913">
        <w:rPr>
          <w:b/>
        </w:rPr>
        <w:t>June</w:t>
      </w:r>
      <w:r w:rsidR="00050913" w:rsidRPr="00050913">
        <w:rPr>
          <w:b/>
        </w:rPr>
        <w:t xml:space="preserve"> 2016</w:t>
      </w:r>
    </w:p>
    <w:p w14:paraId="7B3D89B3" w14:textId="77777777" w:rsidR="00A47750" w:rsidRPr="00B2048B" w:rsidRDefault="00A47750">
      <w:pPr>
        <w:contextualSpacing/>
        <w:rPr>
          <w:color w:val="4472C4" w:themeColor="accent5"/>
        </w:rPr>
      </w:pPr>
      <w:r w:rsidRPr="00B2048B">
        <w:rPr>
          <w:color w:val="4472C4" w:themeColor="accent5"/>
        </w:rPr>
        <w:t>June 16</w:t>
      </w:r>
      <w:r w:rsidRPr="00B2048B">
        <w:rPr>
          <w:color w:val="4472C4" w:themeColor="accent5"/>
          <w:vertAlign w:val="superscript"/>
        </w:rPr>
        <w:t>th</w:t>
      </w:r>
      <w:r w:rsidRPr="00B2048B">
        <w:rPr>
          <w:color w:val="4472C4" w:themeColor="accent5"/>
        </w:rPr>
        <w:t>: Grantee Call – Updates from the Field</w:t>
      </w:r>
    </w:p>
    <w:p w14:paraId="02D88ABF" w14:textId="77777777" w:rsidR="00A47750" w:rsidRPr="00A47750" w:rsidRDefault="00050913">
      <w:pPr>
        <w:contextualSpacing/>
        <w:rPr>
          <w:color w:val="FF0000"/>
        </w:rPr>
      </w:pPr>
      <w:r w:rsidRPr="00A47750">
        <w:rPr>
          <w:color w:val="FF0000"/>
        </w:rPr>
        <w:t>Late June: Start-Up Documents Due (if August start date)</w:t>
      </w:r>
    </w:p>
    <w:p w14:paraId="484F7875" w14:textId="77777777" w:rsidR="00050913" w:rsidRPr="00A47750" w:rsidRDefault="00050913">
      <w:pPr>
        <w:contextualSpacing/>
        <w:rPr>
          <w:color w:val="FF0000"/>
        </w:rPr>
      </w:pPr>
      <w:r w:rsidRPr="00A47750">
        <w:rPr>
          <w:color w:val="FF0000"/>
        </w:rPr>
        <w:t>Late June: Funding Decisions Announced</w:t>
      </w:r>
    </w:p>
    <w:p w14:paraId="2BCD0DC1" w14:textId="77777777" w:rsidR="00050913" w:rsidRPr="00A47750" w:rsidRDefault="00A47750">
      <w:pPr>
        <w:contextualSpacing/>
        <w:rPr>
          <w:color w:val="4472C4" w:themeColor="accent5"/>
        </w:rPr>
      </w:pPr>
      <w:r w:rsidRPr="00A47750">
        <w:rPr>
          <w:color w:val="4472C4" w:themeColor="accent5"/>
        </w:rPr>
        <w:t>June 27</w:t>
      </w:r>
      <w:r w:rsidRPr="00A47750">
        <w:rPr>
          <w:color w:val="4472C4" w:themeColor="accent5"/>
          <w:vertAlign w:val="superscript"/>
        </w:rPr>
        <w:t>th</w:t>
      </w:r>
      <w:r w:rsidRPr="00A47750">
        <w:rPr>
          <w:color w:val="4472C4" w:themeColor="accent5"/>
        </w:rPr>
        <w:t xml:space="preserve"> – 29</w:t>
      </w:r>
      <w:r w:rsidRPr="00A47750">
        <w:rPr>
          <w:color w:val="4472C4" w:themeColor="accent5"/>
          <w:vertAlign w:val="superscript"/>
        </w:rPr>
        <w:t>th</w:t>
      </w:r>
      <w:r w:rsidRPr="00A47750">
        <w:rPr>
          <w:color w:val="4472C4" w:themeColor="accent5"/>
        </w:rPr>
        <w:t>: Points of Light Conference on Volunteering and Service, Detroit, MI</w:t>
      </w:r>
    </w:p>
    <w:p w14:paraId="74956925" w14:textId="77777777" w:rsidR="00A47750" w:rsidRDefault="00A47750">
      <w:pPr>
        <w:contextualSpacing/>
      </w:pPr>
    </w:p>
    <w:p w14:paraId="22EFADF3" w14:textId="77777777" w:rsidR="00EE7617" w:rsidRPr="00050913" w:rsidRDefault="00EE7617">
      <w:pPr>
        <w:contextualSpacing/>
        <w:rPr>
          <w:b/>
        </w:rPr>
      </w:pPr>
      <w:r w:rsidRPr="00050913">
        <w:rPr>
          <w:b/>
        </w:rPr>
        <w:t xml:space="preserve">July </w:t>
      </w:r>
      <w:r w:rsidR="00050913" w:rsidRPr="00050913">
        <w:rPr>
          <w:b/>
        </w:rPr>
        <w:t>2016</w:t>
      </w:r>
    </w:p>
    <w:p w14:paraId="5FF10058" w14:textId="77777777" w:rsidR="00050913" w:rsidRPr="00A47750" w:rsidRDefault="00050913" w:rsidP="00050913">
      <w:pPr>
        <w:contextualSpacing/>
        <w:rPr>
          <w:i/>
          <w:color w:val="4472C4" w:themeColor="accent5"/>
        </w:rPr>
      </w:pPr>
      <w:r w:rsidRPr="00A47750">
        <w:rPr>
          <w:i/>
          <w:color w:val="4472C4" w:themeColor="accent5"/>
        </w:rPr>
        <w:t>Bi-Monthly Calls with Individual Grants Officers</w:t>
      </w:r>
    </w:p>
    <w:p w14:paraId="3BA70B3B" w14:textId="77777777" w:rsidR="00A47750" w:rsidRPr="00A47750" w:rsidRDefault="00A47750">
      <w:pPr>
        <w:contextualSpacing/>
        <w:rPr>
          <w:color w:val="00B050"/>
        </w:rPr>
      </w:pPr>
      <w:r w:rsidRPr="00A47750">
        <w:rPr>
          <w:color w:val="00B050"/>
        </w:rPr>
        <w:t xml:space="preserve">End of June – Late July: Start-Up Document Clarification (if August </w:t>
      </w:r>
      <w:r>
        <w:rPr>
          <w:color w:val="00B050"/>
        </w:rPr>
        <w:t>start d</w:t>
      </w:r>
      <w:r w:rsidRPr="00A47750">
        <w:rPr>
          <w:color w:val="00B050"/>
        </w:rPr>
        <w:t>ate)</w:t>
      </w:r>
    </w:p>
    <w:p w14:paraId="1266B96B" w14:textId="77777777" w:rsidR="00050913" w:rsidRPr="00A47750" w:rsidRDefault="00050913">
      <w:pPr>
        <w:contextualSpacing/>
        <w:rPr>
          <w:color w:val="FF0000"/>
        </w:rPr>
      </w:pPr>
      <w:r w:rsidRPr="00A47750">
        <w:rPr>
          <w:color w:val="FF0000"/>
        </w:rPr>
        <w:t xml:space="preserve">Late July: Start-Up Documents Due (if September </w:t>
      </w:r>
      <w:r w:rsidR="00A47750">
        <w:rPr>
          <w:color w:val="FF0000"/>
        </w:rPr>
        <w:t xml:space="preserve">or later </w:t>
      </w:r>
      <w:r w:rsidRPr="00A47750">
        <w:rPr>
          <w:color w:val="FF0000"/>
        </w:rPr>
        <w:t>start date)</w:t>
      </w:r>
    </w:p>
    <w:p w14:paraId="09E3EF54" w14:textId="77777777" w:rsidR="00050913" w:rsidRDefault="00050913">
      <w:pPr>
        <w:contextualSpacing/>
      </w:pPr>
    </w:p>
    <w:p w14:paraId="08611880" w14:textId="77777777" w:rsidR="00EE7617" w:rsidRPr="00050913" w:rsidRDefault="00EE7617">
      <w:pPr>
        <w:contextualSpacing/>
        <w:rPr>
          <w:b/>
        </w:rPr>
      </w:pPr>
      <w:r w:rsidRPr="00050913">
        <w:rPr>
          <w:b/>
        </w:rPr>
        <w:t>August</w:t>
      </w:r>
      <w:r w:rsidR="00050913" w:rsidRPr="00050913">
        <w:rPr>
          <w:b/>
        </w:rPr>
        <w:t xml:space="preserve"> 2016</w:t>
      </w:r>
    </w:p>
    <w:p w14:paraId="0FF595B5" w14:textId="77777777" w:rsidR="00050913" w:rsidRDefault="00A47750">
      <w:pPr>
        <w:contextualSpacing/>
      </w:pPr>
      <w:r w:rsidRPr="00A47750">
        <w:rPr>
          <w:color w:val="00B050"/>
        </w:rPr>
        <w:t>End of July – Late August: Start-Up Document Clarific</w:t>
      </w:r>
      <w:r>
        <w:rPr>
          <w:color w:val="00B050"/>
        </w:rPr>
        <w:t>ation (if September or later s</w:t>
      </w:r>
      <w:r w:rsidRPr="00A47750">
        <w:rPr>
          <w:color w:val="00B050"/>
        </w:rPr>
        <w:t xml:space="preserve">tart </w:t>
      </w:r>
      <w:r>
        <w:rPr>
          <w:color w:val="00B050"/>
        </w:rPr>
        <w:t>d</w:t>
      </w:r>
      <w:r w:rsidRPr="00A47750">
        <w:rPr>
          <w:color w:val="00B050"/>
        </w:rPr>
        <w:t>ate)</w:t>
      </w:r>
    </w:p>
    <w:p w14:paraId="5B7D04DD" w14:textId="77777777" w:rsidR="00A47750" w:rsidRDefault="00A47750">
      <w:pPr>
        <w:contextualSpacing/>
        <w:rPr>
          <w:color w:val="4472C4" w:themeColor="accent5"/>
        </w:rPr>
      </w:pPr>
      <w:r w:rsidRPr="00A47750">
        <w:rPr>
          <w:color w:val="4472C4" w:themeColor="accent5"/>
        </w:rPr>
        <w:t>August 18</w:t>
      </w:r>
      <w:r w:rsidRPr="00A47750">
        <w:rPr>
          <w:color w:val="4472C4" w:themeColor="accent5"/>
          <w:vertAlign w:val="superscript"/>
        </w:rPr>
        <w:t>th</w:t>
      </w:r>
      <w:r w:rsidRPr="00A47750">
        <w:rPr>
          <w:color w:val="4472C4" w:themeColor="accent5"/>
        </w:rPr>
        <w:t>: Grantee Call – Updates from the Field</w:t>
      </w:r>
    </w:p>
    <w:p w14:paraId="66307065" w14:textId="77777777" w:rsidR="00A47750" w:rsidRPr="00AB7829" w:rsidRDefault="00A47750">
      <w:pPr>
        <w:contextualSpacing/>
        <w:rPr>
          <w:color w:val="FF0000"/>
        </w:rPr>
      </w:pPr>
      <w:r w:rsidRPr="00AB7829">
        <w:rPr>
          <w:color w:val="FF0000"/>
        </w:rPr>
        <w:t>End of August: Final APR Due (programs that end in July, APR due 30 days after grant period ends)</w:t>
      </w:r>
    </w:p>
    <w:p w14:paraId="6B54B1EC" w14:textId="77777777" w:rsidR="00A47750" w:rsidRDefault="00A47750">
      <w:pPr>
        <w:contextualSpacing/>
      </w:pPr>
    </w:p>
    <w:p w14:paraId="2B3AA5C5" w14:textId="77777777" w:rsidR="00EE7617" w:rsidRPr="00050913" w:rsidRDefault="00EE7617">
      <w:pPr>
        <w:contextualSpacing/>
        <w:rPr>
          <w:b/>
        </w:rPr>
      </w:pPr>
      <w:r w:rsidRPr="00050913">
        <w:rPr>
          <w:b/>
        </w:rPr>
        <w:t>September</w:t>
      </w:r>
      <w:r w:rsidR="00050913" w:rsidRPr="00050913">
        <w:rPr>
          <w:b/>
        </w:rPr>
        <w:t xml:space="preserve"> 2016</w:t>
      </w:r>
    </w:p>
    <w:p w14:paraId="03F633F0" w14:textId="77777777" w:rsidR="00050913" w:rsidRPr="00A47750" w:rsidRDefault="00050913" w:rsidP="00050913">
      <w:pPr>
        <w:contextualSpacing/>
        <w:rPr>
          <w:i/>
          <w:color w:val="4472C4" w:themeColor="accent5"/>
        </w:rPr>
      </w:pPr>
      <w:r w:rsidRPr="00A47750">
        <w:rPr>
          <w:i/>
          <w:color w:val="4472C4" w:themeColor="accent5"/>
        </w:rPr>
        <w:t>Bi-Monthly Calls with Individual Grants Officers</w:t>
      </w:r>
    </w:p>
    <w:p w14:paraId="1733289A" w14:textId="77777777" w:rsidR="00AD7570" w:rsidRPr="00AD7570" w:rsidRDefault="00AD7570">
      <w:pPr>
        <w:contextualSpacing/>
        <w:rPr>
          <w:color w:val="00B050"/>
        </w:rPr>
      </w:pPr>
      <w:r w:rsidRPr="00AD7570">
        <w:rPr>
          <w:color w:val="00B050"/>
        </w:rPr>
        <w:t>September 1</w:t>
      </w:r>
      <w:r w:rsidRPr="00AD7570">
        <w:rPr>
          <w:color w:val="00B050"/>
          <w:vertAlign w:val="superscript"/>
        </w:rPr>
        <w:t>st</w:t>
      </w:r>
      <w:r w:rsidRPr="00AD7570">
        <w:rPr>
          <w:color w:val="00B050"/>
        </w:rPr>
        <w:t xml:space="preserve"> – September 30</w:t>
      </w:r>
      <w:r w:rsidRPr="00AD7570">
        <w:rPr>
          <w:color w:val="00B050"/>
          <w:vertAlign w:val="superscript"/>
        </w:rPr>
        <w:t>th</w:t>
      </w:r>
      <w:r w:rsidRPr="00AD7570">
        <w:rPr>
          <w:color w:val="00B050"/>
        </w:rPr>
        <w:t>: Final APR Clarification (programs that end in July)</w:t>
      </w:r>
    </w:p>
    <w:p w14:paraId="20A94815" w14:textId="77777777" w:rsidR="00050913" w:rsidRPr="00A47750" w:rsidRDefault="00A47750">
      <w:pPr>
        <w:contextualSpacing/>
        <w:rPr>
          <w:color w:val="4472C4" w:themeColor="accent5"/>
        </w:rPr>
      </w:pPr>
      <w:r w:rsidRPr="00A47750">
        <w:rPr>
          <w:color w:val="4472C4" w:themeColor="accent5"/>
        </w:rPr>
        <w:t>September 8</w:t>
      </w:r>
      <w:r w:rsidRPr="00A47750">
        <w:rPr>
          <w:color w:val="4472C4" w:themeColor="accent5"/>
          <w:vertAlign w:val="superscript"/>
        </w:rPr>
        <w:t>th</w:t>
      </w:r>
      <w:r w:rsidRPr="00A47750">
        <w:rPr>
          <w:color w:val="4472C4" w:themeColor="accent5"/>
        </w:rPr>
        <w:t xml:space="preserve"> – 9</w:t>
      </w:r>
      <w:r w:rsidRPr="00A47750">
        <w:rPr>
          <w:color w:val="4472C4" w:themeColor="accent5"/>
          <w:vertAlign w:val="superscript"/>
        </w:rPr>
        <w:t>th</w:t>
      </w:r>
      <w:r w:rsidRPr="00A47750">
        <w:rPr>
          <w:color w:val="4472C4" w:themeColor="accent5"/>
        </w:rPr>
        <w:t>: Mission Driven Conference, Austin, TX</w:t>
      </w:r>
    </w:p>
    <w:p w14:paraId="35ADF67D" w14:textId="20A18423" w:rsidR="00DA4B3D" w:rsidRPr="00AB7829" w:rsidRDefault="00A47750" w:rsidP="00A47750">
      <w:pPr>
        <w:contextualSpacing/>
        <w:rPr>
          <w:color w:val="FF0000"/>
        </w:rPr>
      </w:pPr>
      <w:r w:rsidRPr="00AB7829">
        <w:rPr>
          <w:color w:val="FF0000"/>
        </w:rPr>
        <w:t>End of September: Final APR Due (programs that end in August, APR due 30 days after grant period ends)</w:t>
      </w:r>
    </w:p>
    <w:p w14:paraId="7FFC52AB" w14:textId="72FED7E9" w:rsidR="00DA4B3D" w:rsidRDefault="00DA4B3D" w:rsidP="00A47750">
      <w:pPr>
        <w:contextualSpacing/>
        <w:rPr>
          <w:color w:val="4472C4" w:themeColor="accent5"/>
        </w:rPr>
      </w:pPr>
      <w:r>
        <w:rPr>
          <w:color w:val="4472C4" w:themeColor="accent5"/>
        </w:rPr>
        <w:t>September 11</w:t>
      </w:r>
      <w:r w:rsidRPr="00DA4B3D">
        <w:rPr>
          <w:color w:val="4472C4" w:themeColor="accent5"/>
          <w:vertAlign w:val="superscript"/>
        </w:rPr>
        <w:t>th</w:t>
      </w:r>
      <w:r>
        <w:rPr>
          <w:color w:val="4472C4" w:themeColor="accent5"/>
        </w:rPr>
        <w:t>: September 11</w:t>
      </w:r>
      <w:r w:rsidRPr="00DA4B3D">
        <w:rPr>
          <w:color w:val="4472C4" w:themeColor="accent5"/>
          <w:vertAlign w:val="superscript"/>
        </w:rPr>
        <w:t>th</w:t>
      </w:r>
      <w:r>
        <w:rPr>
          <w:color w:val="4472C4" w:themeColor="accent5"/>
        </w:rPr>
        <w:t xml:space="preserve"> Day of Service and Recognition </w:t>
      </w:r>
    </w:p>
    <w:p w14:paraId="01B473DA" w14:textId="2389FEAF" w:rsidR="00DA4B3D" w:rsidRDefault="00DA4B3D" w:rsidP="00A47750">
      <w:pPr>
        <w:contextualSpacing/>
        <w:rPr>
          <w:color w:val="4472C4" w:themeColor="accent5"/>
        </w:rPr>
      </w:pPr>
      <w:r>
        <w:rPr>
          <w:color w:val="4472C4" w:themeColor="accent5"/>
        </w:rPr>
        <w:t>September 30</w:t>
      </w:r>
      <w:r w:rsidRPr="00DA4B3D">
        <w:rPr>
          <w:color w:val="4472C4" w:themeColor="accent5"/>
          <w:vertAlign w:val="superscript"/>
        </w:rPr>
        <w:t>th</w:t>
      </w:r>
      <w:r>
        <w:rPr>
          <w:color w:val="4472C4" w:themeColor="accent5"/>
        </w:rPr>
        <w:t>: National Service Safety Stand Down</w:t>
      </w:r>
    </w:p>
    <w:p w14:paraId="38D26DE0" w14:textId="77777777" w:rsidR="00DA4B3D" w:rsidRDefault="00DA4B3D" w:rsidP="00A47750">
      <w:pPr>
        <w:contextualSpacing/>
        <w:rPr>
          <w:color w:val="4472C4" w:themeColor="accent5"/>
        </w:rPr>
      </w:pPr>
    </w:p>
    <w:p w14:paraId="237027B6" w14:textId="77777777" w:rsidR="00EE7617" w:rsidRDefault="00EE7617">
      <w:pPr>
        <w:contextualSpacing/>
        <w:rPr>
          <w:b/>
        </w:rPr>
      </w:pPr>
      <w:r w:rsidRPr="00050913">
        <w:rPr>
          <w:b/>
        </w:rPr>
        <w:t>October</w:t>
      </w:r>
      <w:r w:rsidR="00050913" w:rsidRPr="00050913">
        <w:rPr>
          <w:b/>
        </w:rPr>
        <w:t xml:space="preserve"> 2016</w:t>
      </w:r>
    </w:p>
    <w:p w14:paraId="20B02F2A" w14:textId="77777777" w:rsidR="00AD7570" w:rsidRPr="00AD7570" w:rsidRDefault="00AD7570" w:rsidP="00AD7570">
      <w:pPr>
        <w:contextualSpacing/>
        <w:rPr>
          <w:color w:val="00B050"/>
        </w:rPr>
      </w:pPr>
      <w:r>
        <w:rPr>
          <w:color w:val="00B050"/>
        </w:rPr>
        <w:t>October</w:t>
      </w:r>
      <w:r w:rsidRPr="00AD7570">
        <w:rPr>
          <w:color w:val="00B050"/>
        </w:rPr>
        <w:t xml:space="preserve"> 1</w:t>
      </w:r>
      <w:r w:rsidRPr="00AD7570">
        <w:rPr>
          <w:color w:val="00B050"/>
          <w:vertAlign w:val="superscript"/>
        </w:rPr>
        <w:t>st</w:t>
      </w:r>
      <w:r w:rsidRPr="00AD7570">
        <w:rPr>
          <w:color w:val="00B050"/>
        </w:rPr>
        <w:t xml:space="preserve"> – </w:t>
      </w:r>
      <w:r>
        <w:rPr>
          <w:color w:val="00B050"/>
        </w:rPr>
        <w:t>October</w:t>
      </w:r>
      <w:r w:rsidRPr="00AD7570">
        <w:rPr>
          <w:color w:val="00B050"/>
        </w:rPr>
        <w:t xml:space="preserve"> </w:t>
      </w:r>
      <w:r>
        <w:rPr>
          <w:color w:val="00B050"/>
        </w:rPr>
        <w:t>31</w:t>
      </w:r>
      <w:r w:rsidRPr="00AD7570">
        <w:rPr>
          <w:color w:val="00B050"/>
          <w:vertAlign w:val="superscript"/>
        </w:rPr>
        <w:t>st</w:t>
      </w:r>
      <w:r>
        <w:rPr>
          <w:color w:val="00B050"/>
        </w:rPr>
        <w:t>:</w:t>
      </w:r>
      <w:r w:rsidRPr="00AD7570">
        <w:rPr>
          <w:color w:val="00B050"/>
        </w:rPr>
        <w:t xml:space="preserve"> Final APR Clarification (programs that end in </w:t>
      </w:r>
      <w:r>
        <w:rPr>
          <w:color w:val="00B050"/>
        </w:rPr>
        <w:t>August</w:t>
      </w:r>
      <w:r w:rsidRPr="00AD7570">
        <w:rPr>
          <w:color w:val="00B050"/>
        </w:rPr>
        <w:t>)</w:t>
      </w:r>
    </w:p>
    <w:p w14:paraId="220E11A9" w14:textId="77777777" w:rsidR="00AD7570" w:rsidRPr="00AD7570" w:rsidRDefault="00AD7570">
      <w:pPr>
        <w:contextualSpacing/>
        <w:rPr>
          <w:color w:val="4472C4" w:themeColor="accent5"/>
        </w:rPr>
      </w:pPr>
      <w:r w:rsidRPr="00AD7570">
        <w:rPr>
          <w:color w:val="4472C4" w:themeColor="accent5"/>
        </w:rPr>
        <w:t>October 20</w:t>
      </w:r>
      <w:r w:rsidRPr="00AD7570">
        <w:rPr>
          <w:color w:val="4472C4" w:themeColor="accent5"/>
          <w:vertAlign w:val="superscript"/>
        </w:rPr>
        <w:t>th</w:t>
      </w:r>
      <w:r w:rsidRPr="00AD7570">
        <w:rPr>
          <w:color w:val="4472C4" w:themeColor="accent5"/>
        </w:rPr>
        <w:t>: Grantee Call – Updates from the Field</w:t>
      </w:r>
    </w:p>
    <w:p w14:paraId="10C84B1A" w14:textId="77777777" w:rsidR="00AD7570" w:rsidRPr="00AD7570" w:rsidRDefault="00AD7570">
      <w:pPr>
        <w:contextualSpacing/>
        <w:rPr>
          <w:color w:val="FF0000"/>
        </w:rPr>
      </w:pPr>
      <w:r w:rsidRPr="00AD7570">
        <w:rPr>
          <w:color w:val="FF0000"/>
        </w:rPr>
        <w:t>October 31</w:t>
      </w:r>
      <w:r w:rsidRPr="00AD7570">
        <w:rPr>
          <w:color w:val="FF0000"/>
          <w:vertAlign w:val="superscript"/>
        </w:rPr>
        <w:t>st</w:t>
      </w:r>
      <w:r w:rsidRPr="00AD7570">
        <w:rPr>
          <w:color w:val="FF0000"/>
        </w:rPr>
        <w:t>:  Monitoring Round 1 – Member Files Due (half of grantees)</w:t>
      </w:r>
    </w:p>
    <w:p w14:paraId="6EF5DB97" w14:textId="77777777" w:rsidR="00050913" w:rsidRDefault="00050913">
      <w:pPr>
        <w:contextualSpacing/>
      </w:pPr>
    </w:p>
    <w:p w14:paraId="68F62411" w14:textId="77777777" w:rsidR="00EE7617" w:rsidRPr="00050913" w:rsidRDefault="00EE7617">
      <w:pPr>
        <w:contextualSpacing/>
        <w:rPr>
          <w:b/>
        </w:rPr>
      </w:pPr>
      <w:r w:rsidRPr="00050913">
        <w:rPr>
          <w:b/>
        </w:rPr>
        <w:t>November</w:t>
      </w:r>
      <w:r w:rsidR="00050913" w:rsidRPr="00050913">
        <w:rPr>
          <w:b/>
        </w:rPr>
        <w:t xml:space="preserve"> 2016</w:t>
      </w:r>
      <w:bookmarkStart w:id="0" w:name="_GoBack"/>
      <w:bookmarkEnd w:id="0"/>
    </w:p>
    <w:p w14:paraId="45D295E3" w14:textId="77777777" w:rsidR="00050913" w:rsidRPr="00A47750" w:rsidRDefault="00050913" w:rsidP="00050913">
      <w:pPr>
        <w:contextualSpacing/>
        <w:rPr>
          <w:i/>
          <w:color w:val="4472C4" w:themeColor="accent5"/>
        </w:rPr>
      </w:pPr>
      <w:r w:rsidRPr="00A47750">
        <w:rPr>
          <w:i/>
          <w:color w:val="4472C4" w:themeColor="accent5"/>
        </w:rPr>
        <w:t>Bi-Monthly Calls with Individual Grants Officers</w:t>
      </w:r>
    </w:p>
    <w:p w14:paraId="3ACD0D04" w14:textId="77777777" w:rsidR="00CC4760" w:rsidRPr="00AD7570" w:rsidRDefault="00CC4760" w:rsidP="00CC4760">
      <w:pPr>
        <w:contextualSpacing/>
        <w:rPr>
          <w:color w:val="00B050"/>
        </w:rPr>
      </w:pPr>
      <w:r w:rsidRPr="00AD7570">
        <w:rPr>
          <w:color w:val="00B050"/>
        </w:rPr>
        <w:t>November 15</w:t>
      </w:r>
      <w:r w:rsidRPr="00AD7570">
        <w:rPr>
          <w:color w:val="00B050"/>
          <w:vertAlign w:val="superscript"/>
        </w:rPr>
        <w:t xml:space="preserve">th </w:t>
      </w:r>
      <w:r w:rsidRPr="00AD7570">
        <w:rPr>
          <w:color w:val="00B050"/>
        </w:rPr>
        <w:t>– December 31</w:t>
      </w:r>
      <w:r w:rsidRPr="00AD7570">
        <w:rPr>
          <w:color w:val="00B050"/>
          <w:vertAlign w:val="superscript"/>
        </w:rPr>
        <w:t>st</w:t>
      </w:r>
      <w:r w:rsidRPr="00AD7570">
        <w:rPr>
          <w:color w:val="00B050"/>
        </w:rPr>
        <w:t>: Round 1 Monitoring Report Clarification</w:t>
      </w:r>
    </w:p>
    <w:p w14:paraId="67792D57" w14:textId="77777777" w:rsidR="00AD7570" w:rsidRDefault="00AD7570">
      <w:pPr>
        <w:contextualSpacing/>
      </w:pPr>
    </w:p>
    <w:p w14:paraId="2ECD491C" w14:textId="77777777" w:rsidR="00CC4760" w:rsidRPr="00CC4760" w:rsidRDefault="00EE7617" w:rsidP="00AD7570">
      <w:pPr>
        <w:contextualSpacing/>
        <w:rPr>
          <w:b/>
        </w:rPr>
      </w:pPr>
      <w:r w:rsidRPr="00050913">
        <w:rPr>
          <w:b/>
        </w:rPr>
        <w:t>December</w:t>
      </w:r>
      <w:r w:rsidR="00050913" w:rsidRPr="00050913">
        <w:rPr>
          <w:b/>
        </w:rPr>
        <w:t xml:space="preserve"> 2016</w:t>
      </w:r>
    </w:p>
    <w:p w14:paraId="147A7D3C" w14:textId="77777777" w:rsidR="00CC4760" w:rsidRPr="00CC4760" w:rsidRDefault="00CC4760" w:rsidP="00050913">
      <w:pPr>
        <w:contextualSpacing/>
        <w:rPr>
          <w:color w:val="4472C4" w:themeColor="accent5"/>
        </w:rPr>
      </w:pPr>
      <w:r w:rsidRPr="00CC4760">
        <w:rPr>
          <w:color w:val="4472C4" w:themeColor="accent5"/>
        </w:rPr>
        <w:t>December 15</w:t>
      </w:r>
      <w:r w:rsidRPr="00CC4760">
        <w:rPr>
          <w:color w:val="4472C4" w:themeColor="accent5"/>
          <w:vertAlign w:val="superscript"/>
        </w:rPr>
        <w:t>th</w:t>
      </w:r>
      <w:r w:rsidRPr="00CC4760">
        <w:rPr>
          <w:color w:val="4472C4" w:themeColor="accent5"/>
        </w:rPr>
        <w:t xml:space="preserve">: Grantee Call – Updates from the Field </w:t>
      </w:r>
    </w:p>
    <w:p w14:paraId="0A279C8D" w14:textId="77777777" w:rsidR="00AB7829" w:rsidRPr="00AD7570" w:rsidRDefault="00AB7829" w:rsidP="00AB7829">
      <w:pPr>
        <w:contextualSpacing/>
        <w:rPr>
          <w:color w:val="00B050"/>
        </w:rPr>
      </w:pPr>
      <w:r w:rsidRPr="00AD7570">
        <w:rPr>
          <w:color w:val="00B050"/>
        </w:rPr>
        <w:t>November 15</w:t>
      </w:r>
      <w:r w:rsidRPr="00AD7570">
        <w:rPr>
          <w:color w:val="00B050"/>
          <w:vertAlign w:val="superscript"/>
        </w:rPr>
        <w:t xml:space="preserve">th </w:t>
      </w:r>
      <w:r w:rsidRPr="00AD7570">
        <w:rPr>
          <w:color w:val="00B050"/>
        </w:rPr>
        <w:t>– December 31</w:t>
      </w:r>
      <w:r w:rsidRPr="00AD7570">
        <w:rPr>
          <w:color w:val="00B050"/>
          <w:vertAlign w:val="superscript"/>
        </w:rPr>
        <w:t>st</w:t>
      </w:r>
      <w:r w:rsidRPr="00AD7570">
        <w:rPr>
          <w:color w:val="00B050"/>
        </w:rPr>
        <w:t>: Round 1 Monitoring Report Clarification</w:t>
      </w:r>
    </w:p>
    <w:p w14:paraId="3A2313E8" w14:textId="77777777" w:rsidR="00CC4760" w:rsidRDefault="00CC4760" w:rsidP="00050913">
      <w:pPr>
        <w:contextualSpacing/>
        <w:rPr>
          <w:color w:val="FF0000"/>
        </w:rPr>
      </w:pPr>
    </w:p>
    <w:p w14:paraId="6EBF6C17" w14:textId="77777777" w:rsidR="00050913" w:rsidRPr="00050913" w:rsidRDefault="00050913" w:rsidP="00050913">
      <w:pPr>
        <w:contextualSpacing/>
        <w:rPr>
          <w:b/>
        </w:rPr>
      </w:pPr>
      <w:r w:rsidRPr="00050913">
        <w:rPr>
          <w:b/>
        </w:rPr>
        <w:t>January 2017</w:t>
      </w:r>
    </w:p>
    <w:p w14:paraId="40A2B321" w14:textId="77777777" w:rsidR="00050913" w:rsidRPr="00CC4760" w:rsidRDefault="00050913" w:rsidP="00050913">
      <w:pPr>
        <w:contextualSpacing/>
        <w:rPr>
          <w:i/>
          <w:color w:val="4472C4" w:themeColor="accent5"/>
        </w:rPr>
      </w:pPr>
      <w:r w:rsidRPr="00CC4760">
        <w:rPr>
          <w:i/>
          <w:color w:val="4472C4" w:themeColor="accent5"/>
        </w:rPr>
        <w:t>Bi-Monthly Calls with Individual Grants Officers</w:t>
      </w:r>
    </w:p>
    <w:p w14:paraId="3CBECDBC" w14:textId="77777777" w:rsidR="00EC1AA3" w:rsidRPr="00EC1AA3" w:rsidRDefault="00EC1AA3" w:rsidP="00050913">
      <w:pPr>
        <w:contextualSpacing/>
        <w:rPr>
          <w:color w:val="FF0000"/>
        </w:rPr>
      </w:pPr>
      <w:r>
        <w:rPr>
          <w:color w:val="FF0000"/>
        </w:rPr>
        <w:t>January 2</w:t>
      </w:r>
      <w:r w:rsidRPr="00EC1AA3">
        <w:rPr>
          <w:color w:val="FF0000"/>
          <w:vertAlign w:val="superscript"/>
        </w:rPr>
        <w:t>nd</w:t>
      </w:r>
      <w:r w:rsidRPr="00AD7570">
        <w:rPr>
          <w:color w:val="FF0000"/>
        </w:rPr>
        <w:t>: Monitoring Round 2 – Member Files Due (other half of grantees)</w:t>
      </w:r>
      <w:r>
        <w:rPr>
          <w:color w:val="FF0000"/>
        </w:rPr>
        <w:t xml:space="preserve"> </w:t>
      </w:r>
    </w:p>
    <w:p w14:paraId="7EE7697A" w14:textId="77777777" w:rsidR="00B2048B" w:rsidRPr="00B2048B" w:rsidRDefault="00B2048B" w:rsidP="00050913">
      <w:pPr>
        <w:contextualSpacing/>
        <w:rPr>
          <w:color w:val="4472C4" w:themeColor="accent5"/>
        </w:rPr>
      </w:pPr>
      <w:r w:rsidRPr="00B2048B">
        <w:rPr>
          <w:color w:val="4472C4" w:themeColor="accent5"/>
        </w:rPr>
        <w:t>January 16</w:t>
      </w:r>
      <w:r w:rsidRPr="00B2048B">
        <w:rPr>
          <w:color w:val="4472C4" w:themeColor="accent5"/>
          <w:vertAlign w:val="superscript"/>
        </w:rPr>
        <w:t>th</w:t>
      </w:r>
      <w:r w:rsidRPr="00B2048B">
        <w:rPr>
          <w:color w:val="4472C4" w:themeColor="accent5"/>
        </w:rPr>
        <w:t>: MLK Day</w:t>
      </w:r>
    </w:p>
    <w:p w14:paraId="0EC678C4" w14:textId="77777777" w:rsidR="00050913" w:rsidRPr="00CC4760" w:rsidRDefault="00CC4760" w:rsidP="00050913">
      <w:pPr>
        <w:contextualSpacing/>
        <w:rPr>
          <w:color w:val="FF0000"/>
        </w:rPr>
      </w:pPr>
      <w:r w:rsidRPr="00CC4760">
        <w:rPr>
          <w:color w:val="FF0000"/>
        </w:rPr>
        <w:t>January 31</w:t>
      </w:r>
      <w:r w:rsidRPr="00CC4760">
        <w:rPr>
          <w:color w:val="FF0000"/>
          <w:vertAlign w:val="superscript"/>
        </w:rPr>
        <w:t>st</w:t>
      </w:r>
      <w:r w:rsidRPr="00CC4760">
        <w:rPr>
          <w:color w:val="FF0000"/>
        </w:rPr>
        <w:t>: Monitoring Round 3 – Member Files Due (Expanded Scope Only)</w:t>
      </w:r>
    </w:p>
    <w:p w14:paraId="6F13AC06" w14:textId="77777777" w:rsidR="00CC4760" w:rsidRDefault="00CC4760" w:rsidP="00050913">
      <w:pPr>
        <w:contextualSpacing/>
      </w:pPr>
    </w:p>
    <w:p w14:paraId="60BB648E" w14:textId="77777777" w:rsidR="00050913" w:rsidRPr="00050913" w:rsidRDefault="00050913" w:rsidP="00CC4760">
      <w:pPr>
        <w:contextualSpacing/>
        <w:rPr>
          <w:b/>
        </w:rPr>
      </w:pPr>
      <w:r w:rsidRPr="00050913">
        <w:rPr>
          <w:b/>
        </w:rPr>
        <w:t>February 2017</w:t>
      </w:r>
    </w:p>
    <w:p w14:paraId="100D7787" w14:textId="77777777" w:rsidR="00CC4760" w:rsidRPr="00AD7570" w:rsidRDefault="00CC4760" w:rsidP="00CC4760">
      <w:pPr>
        <w:contextualSpacing/>
        <w:rPr>
          <w:color w:val="00B050"/>
        </w:rPr>
      </w:pPr>
      <w:r>
        <w:rPr>
          <w:color w:val="00B050"/>
        </w:rPr>
        <w:t>February 1</w:t>
      </w:r>
      <w:r w:rsidRPr="00CC4760">
        <w:rPr>
          <w:color w:val="00B050"/>
          <w:vertAlign w:val="superscript"/>
        </w:rPr>
        <w:t>st</w:t>
      </w:r>
      <w:r w:rsidRPr="00AD7570">
        <w:rPr>
          <w:color w:val="00B050"/>
          <w:vertAlign w:val="superscript"/>
        </w:rPr>
        <w:t xml:space="preserve"> </w:t>
      </w:r>
      <w:r w:rsidRPr="00AD7570">
        <w:rPr>
          <w:color w:val="00B050"/>
        </w:rPr>
        <w:t xml:space="preserve">– </w:t>
      </w:r>
      <w:r>
        <w:rPr>
          <w:color w:val="00B050"/>
        </w:rPr>
        <w:t>February</w:t>
      </w:r>
      <w:r w:rsidRPr="00AD7570">
        <w:rPr>
          <w:color w:val="00B050"/>
        </w:rPr>
        <w:t xml:space="preserve"> </w:t>
      </w:r>
      <w:r>
        <w:rPr>
          <w:color w:val="00B050"/>
        </w:rPr>
        <w:t>28</w:t>
      </w:r>
      <w:r w:rsidRPr="00CC4760">
        <w:rPr>
          <w:color w:val="00B050"/>
          <w:vertAlign w:val="superscript"/>
        </w:rPr>
        <w:t>th</w:t>
      </w:r>
      <w:r w:rsidRPr="00AD7570">
        <w:rPr>
          <w:color w:val="00B050"/>
        </w:rPr>
        <w:t xml:space="preserve">: </w:t>
      </w:r>
      <w:r>
        <w:rPr>
          <w:color w:val="00B050"/>
        </w:rPr>
        <w:t>Round 1</w:t>
      </w:r>
      <w:r w:rsidRPr="00AD7570">
        <w:rPr>
          <w:color w:val="00B050"/>
        </w:rPr>
        <w:t xml:space="preserve"> Monitoring Report Clarification</w:t>
      </w:r>
      <w:r>
        <w:rPr>
          <w:color w:val="00B050"/>
        </w:rPr>
        <w:t xml:space="preserve"> (if necessary)</w:t>
      </w:r>
    </w:p>
    <w:p w14:paraId="6FAF24A5" w14:textId="77777777" w:rsidR="00CC4760" w:rsidRPr="00AD7570" w:rsidRDefault="00CC4760" w:rsidP="00CC4760">
      <w:pPr>
        <w:contextualSpacing/>
        <w:rPr>
          <w:color w:val="00B050"/>
        </w:rPr>
      </w:pPr>
      <w:r>
        <w:rPr>
          <w:color w:val="00B050"/>
        </w:rPr>
        <w:t>February 1</w:t>
      </w:r>
      <w:r w:rsidRPr="00CC4760">
        <w:rPr>
          <w:color w:val="00B050"/>
          <w:vertAlign w:val="superscript"/>
        </w:rPr>
        <w:t>st</w:t>
      </w:r>
      <w:r>
        <w:rPr>
          <w:color w:val="00B050"/>
        </w:rPr>
        <w:t xml:space="preserve"> </w:t>
      </w:r>
      <w:r w:rsidRPr="00AD7570">
        <w:rPr>
          <w:color w:val="00B050"/>
        </w:rPr>
        <w:t xml:space="preserve">– </w:t>
      </w:r>
      <w:r>
        <w:rPr>
          <w:color w:val="00B050"/>
        </w:rPr>
        <w:t>February</w:t>
      </w:r>
      <w:r w:rsidRPr="00AD7570">
        <w:rPr>
          <w:color w:val="00B050"/>
        </w:rPr>
        <w:t xml:space="preserve"> </w:t>
      </w:r>
      <w:r>
        <w:rPr>
          <w:color w:val="00B050"/>
        </w:rPr>
        <w:t>28</w:t>
      </w:r>
      <w:r w:rsidRPr="00CC4760">
        <w:rPr>
          <w:color w:val="00B050"/>
          <w:vertAlign w:val="superscript"/>
        </w:rPr>
        <w:t>th</w:t>
      </w:r>
      <w:r w:rsidRPr="00AD7570">
        <w:rPr>
          <w:color w:val="00B050"/>
        </w:rPr>
        <w:t xml:space="preserve">: </w:t>
      </w:r>
      <w:r>
        <w:rPr>
          <w:color w:val="00B050"/>
        </w:rPr>
        <w:t>Round 2</w:t>
      </w:r>
      <w:r w:rsidRPr="00AD7570">
        <w:rPr>
          <w:color w:val="00B050"/>
        </w:rPr>
        <w:t xml:space="preserve"> Monitoring Report Clarification</w:t>
      </w:r>
    </w:p>
    <w:p w14:paraId="2D1DCD65" w14:textId="77777777" w:rsidR="00CC4760" w:rsidRDefault="00CC4760" w:rsidP="00CC4760">
      <w:pPr>
        <w:contextualSpacing/>
        <w:rPr>
          <w:color w:val="4472C4" w:themeColor="accent5"/>
        </w:rPr>
      </w:pPr>
    </w:p>
    <w:p w14:paraId="6B5D747B" w14:textId="77777777" w:rsidR="00CC4760" w:rsidRDefault="00CC4760" w:rsidP="00CC4760">
      <w:pPr>
        <w:contextualSpacing/>
        <w:rPr>
          <w:b/>
        </w:rPr>
      </w:pPr>
      <w:r w:rsidRPr="00CC4760">
        <w:rPr>
          <w:b/>
        </w:rPr>
        <w:t>March 2017</w:t>
      </w:r>
    </w:p>
    <w:p w14:paraId="7B4A75E3" w14:textId="77777777" w:rsidR="00CC4760" w:rsidRPr="00CC4760" w:rsidRDefault="00CC4760" w:rsidP="00CC4760">
      <w:pPr>
        <w:contextualSpacing/>
        <w:rPr>
          <w:i/>
          <w:color w:val="4472C4" w:themeColor="accent5"/>
        </w:rPr>
      </w:pPr>
      <w:r w:rsidRPr="00CC4760">
        <w:rPr>
          <w:i/>
          <w:color w:val="4472C4" w:themeColor="accent5"/>
        </w:rPr>
        <w:t>Bi-Monthly Calls with Individual Grants Officers</w:t>
      </w:r>
    </w:p>
    <w:p w14:paraId="7299722F" w14:textId="77777777" w:rsidR="00CC4760" w:rsidRPr="00CC4760" w:rsidRDefault="00CC4760" w:rsidP="00CC4760">
      <w:pPr>
        <w:contextualSpacing/>
        <w:rPr>
          <w:color w:val="00B050"/>
        </w:rPr>
      </w:pPr>
      <w:r w:rsidRPr="00CC4760">
        <w:rPr>
          <w:color w:val="00B050"/>
        </w:rPr>
        <w:t>March 15</w:t>
      </w:r>
      <w:r w:rsidRPr="00CC4760">
        <w:rPr>
          <w:color w:val="00B050"/>
          <w:vertAlign w:val="superscript"/>
        </w:rPr>
        <w:t>th</w:t>
      </w:r>
      <w:r w:rsidRPr="00CC4760">
        <w:rPr>
          <w:color w:val="00B050"/>
        </w:rPr>
        <w:t xml:space="preserve"> – March 31</w:t>
      </w:r>
      <w:r w:rsidRPr="00CC4760">
        <w:rPr>
          <w:color w:val="00B050"/>
          <w:vertAlign w:val="superscript"/>
        </w:rPr>
        <w:t>st</w:t>
      </w:r>
      <w:r w:rsidRPr="00CC4760">
        <w:rPr>
          <w:color w:val="00B050"/>
        </w:rPr>
        <w:t>: Round 2 Monitoring Report Clarification (if necessary)</w:t>
      </w:r>
    </w:p>
    <w:p w14:paraId="03BE647F" w14:textId="77777777" w:rsidR="00AD7570" w:rsidRPr="00CC4760" w:rsidRDefault="00CC4760" w:rsidP="00CC4760">
      <w:pPr>
        <w:contextualSpacing/>
        <w:rPr>
          <w:color w:val="00B050"/>
        </w:rPr>
      </w:pPr>
      <w:r w:rsidRPr="00CC4760">
        <w:rPr>
          <w:color w:val="00B050"/>
        </w:rPr>
        <w:t>March 1</w:t>
      </w:r>
      <w:r w:rsidRPr="00CC4760">
        <w:rPr>
          <w:color w:val="00B050"/>
          <w:vertAlign w:val="superscript"/>
        </w:rPr>
        <w:t>st</w:t>
      </w:r>
      <w:r w:rsidRPr="00CC4760">
        <w:rPr>
          <w:color w:val="00B050"/>
        </w:rPr>
        <w:t xml:space="preserve"> – March 31</w:t>
      </w:r>
      <w:r w:rsidRPr="00CC4760">
        <w:rPr>
          <w:color w:val="00B050"/>
          <w:vertAlign w:val="superscript"/>
        </w:rPr>
        <w:t>st</w:t>
      </w:r>
      <w:r w:rsidRPr="00CC4760">
        <w:rPr>
          <w:color w:val="00B050"/>
        </w:rPr>
        <w:t xml:space="preserve">: Round 3 Monitoring Report Clarification </w:t>
      </w:r>
    </w:p>
    <w:p w14:paraId="3A221382" w14:textId="77777777" w:rsidR="00AD7570" w:rsidRDefault="00AD7570">
      <w:pPr>
        <w:rPr>
          <w:color w:val="00B050"/>
        </w:rPr>
      </w:pPr>
    </w:p>
    <w:p w14:paraId="6FCA8C6C" w14:textId="0C0A498E" w:rsidR="00CC4760" w:rsidRPr="00CC4760" w:rsidRDefault="00AB72C4" w:rsidP="00CC4760">
      <w:pPr>
        <w:contextualSpacing/>
        <w:rPr>
          <w:b/>
        </w:rPr>
      </w:pPr>
      <w:r>
        <w:rPr>
          <w:b/>
        </w:rPr>
        <w:t xml:space="preserve">Other on-going Monitoring Activities with dates to be determined: </w:t>
      </w:r>
    </w:p>
    <w:p w14:paraId="487A1075" w14:textId="77777777" w:rsidR="00CC4760" w:rsidRDefault="00CC4760" w:rsidP="00CC4760">
      <w:pPr>
        <w:contextualSpacing/>
      </w:pPr>
      <w:r>
        <w:t>IPERA</w:t>
      </w:r>
    </w:p>
    <w:p w14:paraId="0DD630D9" w14:textId="77777777" w:rsidR="00CC4760" w:rsidRDefault="00CC4760" w:rsidP="00CC4760">
      <w:pPr>
        <w:contextualSpacing/>
      </w:pPr>
      <w:r>
        <w:t>Individual Monitoring Visits</w:t>
      </w:r>
    </w:p>
    <w:p w14:paraId="6D1CAE3A" w14:textId="77777777" w:rsidR="00CC4760" w:rsidRPr="00AD7570" w:rsidRDefault="00CC4760"/>
    <w:sectPr w:rsidR="00CC4760" w:rsidRPr="00AD757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019BF" w14:textId="77777777" w:rsidR="00765D66" w:rsidRDefault="00765D66" w:rsidP="00CC4760">
      <w:pPr>
        <w:spacing w:after="0" w:line="240" w:lineRule="auto"/>
      </w:pPr>
      <w:r>
        <w:separator/>
      </w:r>
    </w:p>
  </w:endnote>
  <w:endnote w:type="continuationSeparator" w:id="0">
    <w:p w14:paraId="119BC6D8" w14:textId="77777777" w:rsidR="00765D66" w:rsidRDefault="00765D66" w:rsidP="00CC4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AE1B4" w14:textId="77777777" w:rsidR="00D35BD4" w:rsidRDefault="00D35BD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82A615" wp14:editId="452A2408">
              <wp:simplePos x="0" y="0"/>
              <wp:positionH relativeFrom="column">
                <wp:posOffset>-371475</wp:posOffset>
              </wp:positionH>
              <wp:positionV relativeFrom="paragraph">
                <wp:posOffset>73025</wp:posOffset>
              </wp:positionV>
              <wp:extent cx="6858000" cy="228600"/>
              <wp:effectExtent l="3810" t="6350" r="5715" b="317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286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D865152" w14:textId="77777777" w:rsidR="00D35BD4" w:rsidRPr="00580A6B" w:rsidRDefault="00D35BD4" w:rsidP="00D35BD4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9011 Mountain Ridge Drive</w:t>
                          </w:r>
                          <w:r w:rsidRPr="00580A6B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, S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uite</w:t>
                          </w:r>
                          <w:r w:rsidRPr="00580A6B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1</w:t>
                          </w:r>
                          <w:r w:rsidRPr="00580A6B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00  |  A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ustin</w:t>
                          </w:r>
                          <w:r w:rsidRPr="00580A6B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, TX 787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59</w:t>
                          </w:r>
                          <w:r w:rsidRPr="00580A6B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  |  P: 512.287.2000  |  F: 512.287.2039</w:t>
                          </w:r>
                        </w:p>
                      </w:txbxContent>
                    </wps:txbx>
                    <wps:bodyPr rot="0" vert="horz" wrap="square" lIns="0" tIns="27432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A718FC0" id="AutoShape 4" o:spid="_x0000_s1028" style="position:absolute;margin-left:-29.25pt;margin-top:5.75pt;width:54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" fillcolor="#f90" stroked="f" strokecolor="#4a7ebb" strokeweight="1.5pt">
              <v:shadow opacity="22938f" offset="0"/>
              <v:textbox inset="0,2.16pt,0,0">
                <w:txbxContent>
                  <w:p w:rsidR="00D35BD4" w:rsidRPr="00580A6B" w:rsidRDefault="00D35BD4" w:rsidP="00D35BD4">
                    <w:pPr>
                      <w:jc w:val="center"/>
                      <w:rPr>
                        <w:rFonts w:ascii="Arial" w:hAnsi="Arial" w:cs="Arial"/>
                        <w:color w:val="FFFFFF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9011 Mountain Ridge Drive</w:t>
                    </w:r>
                    <w:r w:rsidRPr="00580A6B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, S</w:t>
                    </w: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uite</w:t>
                    </w:r>
                    <w:r w:rsidRPr="00580A6B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1</w:t>
                    </w:r>
                    <w:r w:rsidRPr="00580A6B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00  |</w:t>
                    </w:r>
                    <w:proofErr w:type="gramEnd"/>
                    <w:r w:rsidRPr="00580A6B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  A</w:t>
                    </w: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ustin</w:t>
                    </w:r>
                    <w:r w:rsidRPr="00580A6B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, TX 787</w:t>
                    </w: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59</w:t>
                    </w:r>
                    <w:r w:rsidRPr="00580A6B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  |  P: 512.287.2000  |  F: 512.287.2039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13669" w14:textId="77777777" w:rsidR="00765D66" w:rsidRDefault="00765D66" w:rsidP="00CC4760">
      <w:pPr>
        <w:spacing w:after="0" w:line="240" w:lineRule="auto"/>
      </w:pPr>
      <w:r>
        <w:separator/>
      </w:r>
    </w:p>
  </w:footnote>
  <w:footnote w:type="continuationSeparator" w:id="0">
    <w:p w14:paraId="0F2C94A7" w14:textId="77777777" w:rsidR="00765D66" w:rsidRDefault="00765D66" w:rsidP="00CC4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8102C" w14:textId="77777777" w:rsidR="00CC4760" w:rsidRDefault="00D35BD4">
    <w:pPr>
      <w:pStyle w:val="Head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023884" wp14:editId="1A3F003D">
              <wp:simplePos x="0" y="0"/>
              <wp:positionH relativeFrom="column">
                <wp:posOffset>2400300</wp:posOffset>
              </wp:positionH>
              <wp:positionV relativeFrom="paragraph">
                <wp:posOffset>135890</wp:posOffset>
              </wp:positionV>
              <wp:extent cx="4114800" cy="638175"/>
              <wp:effectExtent l="381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6E5A4" w14:textId="77777777" w:rsidR="00D35BD4" w:rsidRPr="00D35BD4" w:rsidRDefault="00D35BD4" w:rsidP="00D35BD4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color w:val="62A4C2"/>
                              <w:sz w:val="32"/>
                            </w:rPr>
                          </w:pPr>
                          <w:r w:rsidRPr="00D35BD4">
                            <w:rPr>
                              <w:rFonts w:ascii="Arial" w:hAnsi="Arial" w:cs="Arial"/>
                              <w:b/>
                              <w:color w:val="62A4C2"/>
                              <w:sz w:val="32"/>
                            </w:rPr>
                            <w:t>Grantee Calendar</w:t>
                          </w:r>
                        </w:p>
                        <w:p w14:paraId="6354C095" w14:textId="77777777" w:rsidR="00D35BD4" w:rsidRPr="00D35BD4" w:rsidRDefault="00D35BD4" w:rsidP="00D35BD4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color w:val="62A4C2"/>
                              <w:sz w:val="32"/>
                            </w:rPr>
                          </w:pPr>
                          <w:r w:rsidRPr="00D35BD4">
                            <w:rPr>
                              <w:rFonts w:ascii="Arial" w:hAnsi="Arial" w:cs="Arial"/>
                              <w:b/>
                              <w:color w:val="62A4C2"/>
                              <w:sz w:val="32"/>
                            </w:rPr>
                            <w:t>AmeriCorps*Texas</w:t>
                          </w:r>
                        </w:p>
                        <w:p w14:paraId="456D0592" w14:textId="77777777" w:rsidR="00D35BD4" w:rsidRPr="00281F5A" w:rsidRDefault="00D35BD4" w:rsidP="00D35BD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62A4C2"/>
                              <w:sz w:val="36"/>
                            </w:rPr>
                          </w:pPr>
                        </w:p>
                        <w:p w14:paraId="027B8C08" w14:textId="77777777" w:rsidR="00D35BD4" w:rsidRPr="00281F5A" w:rsidRDefault="00D35BD4" w:rsidP="00D35BD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62A4C2"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C80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9pt;margin-top:10.7pt;width:324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8VtA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" filled="f" stroked="f">
              <v:textbox>
                <w:txbxContent>
                  <w:p w:rsidR="00D35BD4" w:rsidRPr="00D35BD4" w:rsidRDefault="00D35BD4" w:rsidP="00D35BD4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color w:val="62A4C2"/>
                        <w:sz w:val="32"/>
                      </w:rPr>
                    </w:pPr>
                    <w:r w:rsidRPr="00D35BD4">
                      <w:rPr>
                        <w:rFonts w:ascii="Arial" w:hAnsi="Arial" w:cs="Arial"/>
                        <w:b/>
                        <w:color w:val="62A4C2"/>
                        <w:sz w:val="32"/>
                      </w:rPr>
                      <w:t>Grantee Calendar</w:t>
                    </w:r>
                  </w:p>
                  <w:p w:rsidR="00D35BD4" w:rsidRPr="00D35BD4" w:rsidRDefault="00D35BD4" w:rsidP="00D35BD4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color w:val="62A4C2"/>
                        <w:sz w:val="32"/>
                      </w:rPr>
                    </w:pPr>
                    <w:r w:rsidRPr="00D35BD4">
                      <w:rPr>
                        <w:rFonts w:ascii="Arial" w:hAnsi="Arial" w:cs="Arial"/>
                        <w:b/>
                        <w:color w:val="62A4C2"/>
                        <w:sz w:val="32"/>
                      </w:rPr>
                      <w:t>AmeriCorps*Texas</w:t>
                    </w:r>
                  </w:p>
                  <w:p w:rsidR="00D35BD4" w:rsidRPr="00281F5A" w:rsidRDefault="00D35BD4" w:rsidP="00D35BD4">
                    <w:pPr>
                      <w:jc w:val="right"/>
                      <w:rPr>
                        <w:rFonts w:ascii="Arial" w:hAnsi="Arial" w:cs="Arial"/>
                        <w:b/>
                        <w:color w:val="62A4C2"/>
                        <w:sz w:val="36"/>
                      </w:rPr>
                    </w:pPr>
                  </w:p>
                  <w:p w:rsidR="00D35BD4" w:rsidRPr="00281F5A" w:rsidRDefault="00D35BD4" w:rsidP="00D35BD4">
                    <w:pPr>
                      <w:jc w:val="right"/>
                      <w:rPr>
                        <w:rFonts w:ascii="Arial" w:hAnsi="Arial" w:cs="Arial"/>
                        <w:b/>
                        <w:color w:val="62A4C2"/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DF8E74B" wp14:editId="50CE1EDB">
          <wp:extent cx="2324100" cy="771525"/>
          <wp:effectExtent l="0" t="0" r="0" b="0"/>
          <wp:docPr id="1" name="Picture 1" descr="Description: horz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orz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17"/>
    <w:rsid w:val="00050913"/>
    <w:rsid w:val="00385BEB"/>
    <w:rsid w:val="004D32B7"/>
    <w:rsid w:val="005237FC"/>
    <w:rsid w:val="005C2C96"/>
    <w:rsid w:val="00765D66"/>
    <w:rsid w:val="007A2DB0"/>
    <w:rsid w:val="00855D4D"/>
    <w:rsid w:val="00940C78"/>
    <w:rsid w:val="00950E5E"/>
    <w:rsid w:val="00982D27"/>
    <w:rsid w:val="00A47750"/>
    <w:rsid w:val="00AB72C4"/>
    <w:rsid w:val="00AB7829"/>
    <w:rsid w:val="00AD7570"/>
    <w:rsid w:val="00B2048B"/>
    <w:rsid w:val="00B24508"/>
    <w:rsid w:val="00C179B5"/>
    <w:rsid w:val="00CC4760"/>
    <w:rsid w:val="00D35BD4"/>
    <w:rsid w:val="00DA4B3D"/>
    <w:rsid w:val="00EC1AA3"/>
    <w:rsid w:val="00EE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F06B2"/>
  <w15:chartTrackingRefBased/>
  <w15:docId w15:val="{1825D010-7718-4E7D-B73D-63210238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7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760"/>
  </w:style>
  <w:style w:type="paragraph" w:styleId="Footer">
    <w:name w:val="footer"/>
    <w:basedOn w:val="Normal"/>
    <w:link w:val="FooterChar"/>
    <w:uiPriority w:val="99"/>
    <w:unhideWhenUsed/>
    <w:rsid w:val="00CC4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760"/>
  </w:style>
  <w:style w:type="paragraph" w:styleId="BalloonText">
    <w:name w:val="Balloon Text"/>
    <w:basedOn w:val="Normal"/>
    <w:link w:val="BalloonTextChar"/>
    <w:uiPriority w:val="99"/>
    <w:semiHidden/>
    <w:unhideWhenUsed/>
    <w:rsid w:val="00AB7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2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72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2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2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2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Grantee CAlendar 2016</vt:lpstr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Grantee CAlendar 2016</dc:title>
  <dc:subject/>
  <dc:creator>Jaclyn Kolar</dc:creator>
  <cp:keywords/>
  <dc:description/>
  <cp:lastModifiedBy>Jaclyn Kolar</cp:lastModifiedBy>
  <cp:revision>10</cp:revision>
  <dcterms:created xsi:type="dcterms:W3CDTF">2016-02-02T14:56:00Z</dcterms:created>
  <dcterms:modified xsi:type="dcterms:W3CDTF">2016-02-19T19:25:00Z</dcterms:modified>
</cp:coreProperties>
</file>