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35AA5" w14:textId="06CAE031" w:rsidR="00005B6C" w:rsidRPr="00926E07" w:rsidRDefault="008B7D1D" w:rsidP="00005B6C">
      <w:pPr>
        <w:rPr>
          <w:rFonts w:asciiTheme="minorHAnsi" w:hAnsiTheme="minorHAnsi" w:cstheme="minorHAnsi"/>
          <w:b/>
          <w:sz w:val="22"/>
          <w:szCs w:val="20"/>
        </w:rPr>
      </w:pPr>
      <w:r>
        <w:rPr>
          <w:rFonts w:asciiTheme="minorHAnsi" w:hAnsiTheme="minorHAnsi" w:cstheme="minorHAnsi"/>
          <w:b/>
          <w:sz w:val="22"/>
          <w:szCs w:val="20"/>
        </w:rPr>
        <w:t>Subrecipient</w:t>
      </w:r>
      <w:r w:rsidRPr="00926E07">
        <w:rPr>
          <w:rFonts w:asciiTheme="minorHAnsi" w:hAnsiTheme="minorHAnsi" w:cstheme="minorHAnsi"/>
          <w:b/>
          <w:sz w:val="22"/>
          <w:szCs w:val="20"/>
        </w:rPr>
        <w:t xml:space="preserve"> </w:t>
      </w:r>
      <w:r w:rsidR="00005B6C" w:rsidRPr="00926E07">
        <w:rPr>
          <w:rFonts w:asciiTheme="minorHAnsi" w:hAnsiTheme="minorHAnsi" w:cstheme="minorHAnsi"/>
          <w:b/>
          <w:sz w:val="22"/>
          <w:szCs w:val="20"/>
        </w:rPr>
        <w:t xml:space="preserve">Name: </w:t>
      </w:r>
      <w:r w:rsidR="00005B6C" w:rsidRPr="00926E07">
        <w:rPr>
          <w:rFonts w:asciiTheme="minorHAnsi" w:hAnsiTheme="minorHAnsi" w:cstheme="minorHAnsi"/>
          <w:b/>
          <w:i/>
          <w:sz w:val="22"/>
          <w:szCs w:val="20"/>
          <w:u w:val="single"/>
        </w:rPr>
        <w:fldChar w:fldCharType="begin">
          <w:ffData>
            <w:name w:val="Text8"/>
            <w:enabled/>
            <w:calcOnExit w:val="0"/>
            <w:textInput/>
          </w:ffData>
        </w:fldChar>
      </w:r>
      <w:bookmarkStart w:id="0" w:name="Text8"/>
      <w:r w:rsidR="00005B6C" w:rsidRPr="00926E07">
        <w:rPr>
          <w:rFonts w:asciiTheme="minorHAnsi" w:hAnsiTheme="minorHAnsi" w:cstheme="minorHAnsi"/>
          <w:b/>
          <w:i/>
          <w:sz w:val="22"/>
          <w:szCs w:val="20"/>
          <w:u w:val="single"/>
        </w:rPr>
        <w:instrText xml:space="preserve"> FORMTEXT </w:instrText>
      </w:r>
      <w:r w:rsidR="00005B6C" w:rsidRPr="00926E07">
        <w:rPr>
          <w:rFonts w:asciiTheme="minorHAnsi" w:hAnsiTheme="minorHAnsi" w:cstheme="minorHAnsi"/>
          <w:b/>
          <w:i/>
          <w:sz w:val="22"/>
          <w:szCs w:val="20"/>
          <w:u w:val="single"/>
        </w:rPr>
      </w:r>
      <w:r w:rsidR="00005B6C" w:rsidRPr="00926E07">
        <w:rPr>
          <w:rFonts w:asciiTheme="minorHAnsi" w:hAnsiTheme="minorHAnsi" w:cstheme="minorHAnsi"/>
          <w:b/>
          <w:i/>
          <w:sz w:val="22"/>
          <w:szCs w:val="20"/>
          <w:u w:val="single"/>
        </w:rPr>
        <w:fldChar w:fldCharType="separate"/>
      </w:r>
      <w:r w:rsidR="00005B6C" w:rsidRPr="00926E07">
        <w:rPr>
          <w:rFonts w:asciiTheme="minorHAnsi" w:hAnsiTheme="minorHAnsi" w:cstheme="minorHAnsi"/>
          <w:b/>
          <w:i/>
          <w:noProof/>
          <w:sz w:val="22"/>
          <w:szCs w:val="20"/>
          <w:u w:val="single"/>
        </w:rPr>
        <w:t> </w:t>
      </w:r>
      <w:r w:rsidR="00005B6C" w:rsidRPr="00926E07">
        <w:rPr>
          <w:rFonts w:asciiTheme="minorHAnsi" w:hAnsiTheme="minorHAnsi" w:cstheme="minorHAnsi"/>
          <w:b/>
          <w:i/>
          <w:noProof/>
          <w:sz w:val="22"/>
          <w:szCs w:val="20"/>
          <w:u w:val="single"/>
        </w:rPr>
        <w:t> </w:t>
      </w:r>
      <w:r w:rsidR="00005B6C" w:rsidRPr="00926E07">
        <w:rPr>
          <w:rFonts w:asciiTheme="minorHAnsi" w:hAnsiTheme="minorHAnsi" w:cstheme="minorHAnsi"/>
          <w:b/>
          <w:i/>
          <w:noProof/>
          <w:sz w:val="22"/>
          <w:szCs w:val="20"/>
          <w:u w:val="single"/>
        </w:rPr>
        <w:t> </w:t>
      </w:r>
      <w:r w:rsidR="00005B6C" w:rsidRPr="00926E07">
        <w:rPr>
          <w:rFonts w:asciiTheme="minorHAnsi" w:hAnsiTheme="minorHAnsi" w:cstheme="minorHAnsi"/>
          <w:b/>
          <w:i/>
          <w:noProof/>
          <w:sz w:val="22"/>
          <w:szCs w:val="20"/>
          <w:u w:val="single"/>
        </w:rPr>
        <w:t> </w:t>
      </w:r>
      <w:r w:rsidR="00005B6C" w:rsidRPr="00926E07">
        <w:rPr>
          <w:rFonts w:asciiTheme="minorHAnsi" w:hAnsiTheme="minorHAnsi" w:cstheme="minorHAnsi"/>
          <w:b/>
          <w:i/>
          <w:noProof/>
          <w:sz w:val="22"/>
          <w:szCs w:val="20"/>
          <w:u w:val="single"/>
        </w:rPr>
        <w:t> </w:t>
      </w:r>
      <w:r w:rsidR="00005B6C" w:rsidRPr="00926E07">
        <w:rPr>
          <w:rFonts w:asciiTheme="minorHAnsi" w:hAnsiTheme="minorHAnsi" w:cstheme="minorHAnsi"/>
          <w:b/>
          <w:i/>
          <w:sz w:val="22"/>
          <w:szCs w:val="20"/>
          <w:u w:val="single"/>
        </w:rPr>
        <w:fldChar w:fldCharType="end"/>
      </w:r>
      <w:bookmarkEnd w:id="0"/>
    </w:p>
    <w:p w14:paraId="2C80BE91" w14:textId="77777777" w:rsidR="0044517F" w:rsidRPr="005B6CE4" w:rsidRDefault="00150C65" w:rsidP="007707A9">
      <w:pPr>
        <w:pBdr>
          <w:bottom w:val="dotted" w:sz="4" w:space="1" w:color="333333"/>
        </w:pBdr>
        <w:spacing w:before="120" w:after="120"/>
        <w:jc w:val="both"/>
        <w:rPr>
          <w:rFonts w:ascii="Arial" w:hAnsi="Arial" w:cs="Arial"/>
          <w:b/>
          <w:bCs/>
          <w:caps/>
          <w:color w:val="6DACC5"/>
        </w:rPr>
      </w:pPr>
      <w:r>
        <w:rPr>
          <w:rFonts w:ascii="Arial" w:hAnsi="Arial" w:cs="Arial"/>
          <w:b/>
          <w:bCs/>
          <w:caps/>
          <w:color w:val="6DACC5"/>
        </w:rPr>
        <w:t>BAckground</w:t>
      </w:r>
    </w:p>
    <w:bookmarkStart w:id="1" w:name="SettingUpAneGrantsAccount"/>
    <w:p w14:paraId="447032D9" w14:textId="5F5CA607" w:rsidR="007F55CB" w:rsidRPr="00926E07" w:rsidRDefault="00C17769" w:rsidP="00CD4B7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"https://www.ecfr.gov/cgi-bin/text-idx?SID=d71a8429a33bbcbfcf3d25bf1e1f0fc4&amp;mc=true&amp;node=se2.1.200_177&amp;rgn=div8" </w:instrText>
      </w:r>
      <w:r>
        <w:rPr>
          <w:rFonts w:asciiTheme="minorHAnsi" w:hAnsiTheme="minorHAnsi" w:cstheme="minorHAnsi"/>
          <w:sz w:val="22"/>
          <w:szCs w:val="22"/>
        </w:rPr>
        <w:fldChar w:fldCharType="separate"/>
      </w:r>
      <w:r w:rsidRPr="00C17769">
        <w:rPr>
          <w:rStyle w:val="Hyperlink"/>
          <w:rFonts w:asciiTheme="minorHAnsi" w:hAnsiTheme="minorHAnsi" w:cstheme="minorHAnsi"/>
          <w:sz w:val="22"/>
          <w:szCs w:val="22"/>
        </w:rPr>
        <w:t>2 CFR 200.77</w:t>
      </w:r>
      <w:r>
        <w:rPr>
          <w:rFonts w:asciiTheme="minorHAnsi" w:hAnsiTheme="minorHAnsi" w:cstheme="minorHAnsi"/>
          <w:sz w:val="22"/>
          <w:szCs w:val="22"/>
        </w:rPr>
        <w:fldChar w:fldCharType="end"/>
      </w:r>
      <w:r>
        <w:rPr>
          <w:rFonts w:asciiTheme="minorHAnsi" w:hAnsiTheme="minorHAnsi" w:cstheme="minorHAnsi"/>
          <w:sz w:val="22"/>
          <w:szCs w:val="22"/>
        </w:rPr>
        <w:t xml:space="preserve"> d</w:t>
      </w:r>
      <w:r w:rsidR="007F18AA">
        <w:rPr>
          <w:rFonts w:asciiTheme="minorHAnsi" w:hAnsiTheme="minorHAnsi" w:cstheme="minorHAnsi"/>
          <w:sz w:val="22"/>
          <w:szCs w:val="22"/>
        </w:rPr>
        <w:t xml:space="preserve">efines period of performance as the time during which the non-Federal entity may incur new obligations to carry out the work authorized under the Federal award.  OneStar Foundation identifies this period as the “Budget Period” on the Notice of Grant Award.  </w:t>
      </w:r>
      <w:r>
        <w:rPr>
          <w:rFonts w:asciiTheme="minorHAnsi" w:hAnsiTheme="minorHAnsi" w:cstheme="minorHAnsi"/>
          <w:sz w:val="22"/>
          <w:szCs w:val="22"/>
        </w:rPr>
        <w:t xml:space="preserve"> </w:t>
      </w:r>
      <w:hyperlink r:id="rId8" w:history="1">
        <w:r w:rsidR="007F18AA" w:rsidRPr="007F18AA">
          <w:rPr>
            <w:rStyle w:val="Hyperlink"/>
            <w:rFonts w:asciiTheme="minorHAnsi" w:hAnsiTheme="minorHAnsi" w:cstheme="minorHAnsi"/>
            <w:sz w:val="22"/>
            <w:szCs w:val="22"/>
          </w:rPr>
          <w:t>2 CFR 200.309</w:t>
        </w:r>
      </w:hyperlink>
      <w:r w:rsidR="007F18AA">
        <w:rPr>
          <w:rFonts w:asciiTheme="minorHAnsi" w:hAnsiTheme="minorHAnsi" w:cstheme="minorHAnsi"/>
          <w:sz w:val="22"/>
          <w:szCs w:val="22"/>
        </w:rPr>
        <w:t xml:space="preserve"> states that allowable costs must be incurred during the period of performance or during a pre-award period if authorized by the pass-through entity.  </w:t>
      </w:r>
      <w:r w:rsidR="001443C0">
        <w:rPr>
          <w:rFonts w:asciiTheme="minorHAnsi" w:hAnsiTheme="minorHAnsi" w:cstheme="minorHAnsi"/>
          <w:sz w:val="22"/>
          <w:szCs w:val="22"/>
        </w:rPr>
        <w:t xml:space="preserve">The Corporation for National and Community Service allows programs to </w:t>
      </w:r>
      <w:r w:rsidR="00FC22F7">
        <w:rPr>
          <w:rFonts w:asciiTheme="minorHAnsi" w:hAnsiTheme="minorHAnsi" w:cstheme="minorHAnsi"/>
          <w:sz w:val="22"/>
          <w:szCs w:val="22"/>
        </w:rPr>
        <w:t>utilize third party in-kind contributions as match (</w:t>
      </w:r>
      <w:hyperlink r:id="rId9" w:anchor="se45.4.2521_145" w:history="1">
        <w:r w:rsidR="00FC22F7" w:rsidRPr="00FC22F7">
          <w:rPr>
            <w:rStyle w:val="Hyperlink"/>
            <w:rFonts w:asciiTheme="minorHAnsi" w:hAnsiTheme="minorHAnsi" w:cstheme="minorHAnsi"/>
            <w:sz w:val="22"/>
            <w:szCs w:val="22"/>
          </w:rPr>
          <w:t>45 CFR 2521.45</w:t>
        </w:r>
      </w:hyperlink>
      <w:r w:rsidR="00FC22F7">
        <w:rPr>
          <w:rFonts w:asciiTheme="minorHAnsi" w:hAnsiTheme="minorHAnsi" w:cstheme="minorHAnsi"/>
          <w:sz w:val="22"/>
          <w:szCs w:val="22"/>
        </w:rPr>
        <w:t xml:space="preserve">) as long as it can be verified from program records, is not included as contributions for any other federally assisted program, is necessary and reasonable to accomplish the program’s objectives and is allowable under OMB cost principles.  </w:t>
      </w:r>
      <w:r w:rsidR="007F18AA">
        <w:rPr>
          <w:rFonts w:asciiTheme="minorHAnsi" w:hAnsiTheme="minorHAnsi" w:cstheme="minorHAnsi"/>
          <w:sz w:val="22"/>
          <w:szCs w:val="22"/>
        </w:rPr>
        <w:t xml:space="preserve">Accordingly, in-kind match items must be redistributed during the period of performance and not in another budget year.  </w:t>
      </w:r>
      <w:r w:rsidR="003B1AEF">
        <w:rPr>
          <w:rFonts w:asciiTheme="minorHAnsi" w:hAnsiTheme="minorHAnsi" w:cstheme="minorHAnsi"/>
          <w:sz w:val="22"/>
          <w:szCs w:val="22"/>
        </w:rPr>
        <w:t xml:space="preserve">Additionally, in-kind match must adhere to the OneStar Match Requirement Policy </w:t>
      </w:r>
      <w:r w:rsidR="003C6ECB">
        <w:rPr>
          <w:rFonts w:asciiTheme="minorHAnsi" w:hAnsiTheme="minorHAnsi" w:cstheme="minorHAnsi"/>
          <w:sz w:val="22"/>
          <w:szCs w:val="22"/>
        </w:rPr>
        <w:t>as outlined in Section X of the OneStar Terms and Conditions, as well as</w:t>
      </w:r>
      <w:r w:rsidR="003B1AEF">
        <w:rPr>
          <w:rFonts w:asciiTheme="minorHAnsi" w:hAnsiTheme="minorHAnsi" w:cstheme="minorHAnsi"/>
          <w:sz w:val="22"/>
          <w:szCs w:val="22"/>
        </w:rPr>
        <w:t xml:space="preserve"> all </w:t>
      </w:r>
      <w:r w:rsidR="001E4AC0">
        <w:rPr>
          <w:rFonts w:asciiTheme="minorHAnsi" w:hAnsiTheme="minorHAnsi" w:cstheme="minorHAnsi"/>
          <w:sz w:val="22"/>
          <w:szCs w:val="22"/>
        </w:rPr>
        <w:t xml:space="preserve">Terms </w:t>
      </w:r>
      <w:r w:rsidR="003B1AEF">
        <w:rPr>
          <w:rFonts w:asciiTheme="minorHAnsi" w:hAnsiTheme="minorHAnsi" w:cstheme="minorHAnsi"/>
          <w:sz w:val="22"/>
          <w:szCs w:val="22"/>
        </w:rPr>
        <w:t xml:space="preserve">and </w:t>
      </w:r>
      <w:r w:rsidR="001E4AC0">
        <w:rPr>
          <w:rFonts w:asciiTheme="minorHAnsi" w:hAnsiTheme="minorHAnsi" w:cstheme="minorHAnsi"/>
          <w:sz w:val="22"/>
          <w:szCs w:val="22"/>
        </w:rPr>
        <w:t>Conditions</w:t>
      </w:r>
      <w:r w:rsidR="003B1AEF">
        <w:rPr>
          <w:rFonts w:asciiTheme="minorHAnsi" w:hAnsiTheme="minorHAnsi" w:cstheme="minorHAnsi"/>
          <w:sz w:val="22"/>
          <w:szCs w:val="22"/>
        </w:rPr>
        <w:t xml:space="preserve">.  </w:t>
      </w:r>
      <w:r w:rsidR="007F18AA">
        <w:rPr>
          <w:rFonts w:asciiTheme="minorHAnsi" w:hAnsiTheme="minorHAnsi" w:cstheme="minorHAnsi"/>
          <w:sz w:val="22"/>
          <w:szCs w:val="22"/>
        </w:rPr>
        <w:t xml:space="preserve">Subrecipients must certify that they </w:t>
      </w:r>
      <w:proofErr w:type="gramStart"/>
      <w:r w:rsidR="007F18AA">
        <w:rPr>
          <w:rFonts w:asciiTheme="minorHAnsi" w:hAnsiTheme="minorHAnsi" w:cstheme="minorHAnsi"/>
          <w:sz w:val="22"/>
          <w:szCs w:val="22"/>
        </w:rPr>
        <w:t>are in compliance with</w:t>
      </w:r>
      <w:proofErr w:type="gramEnd"/>
      <w:r w:rsidR="007F18AA">
        <w:rPr>
          <w:rFonts w:asciiTheme="minorHAnsi" w:hAnsiTheme="minorHAnsi" w:cstheme="minorHAnsi"/>
          <w:sz w:val="22"/>
          <w:szCs w:val="22"/>
        </w:rPr>
        <w:t xml:space="preserve"> the in-kind match requirements listed below.</w:t>
      </w:r>
    </w:p>
    <w:p w14:paraId="43EE8136" w14:textId="264099CA" w:rsidR="0044517F" w:rsidRPr="005D4CCD" w:rsidRDefault="006B5A5A" w:rsidP="0044517F">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SUBAWARD Requirements</w:t>
      </w:r>
    </w:p>
    <w:p w14:paraId="2FDFBFC6" w14:textId="0761435A" w:rsidR="0044517F" w:rsidRPr="00926E07" w:rsidRDefault="00F0386F" w:rsidP="00CD4B72">
      <w:pPr>
        <w:pStyle w:val="StyleHeading1Tahoma11ptCustomColorRGB92146165All"/>
        <w:spacing w:before="0" w:after="0"/>
        <w:rPr>
          <w:rFonts w:asciiTheme="minorHAnsi" w:hAnsiTheme="minorHAnsi" w:cstheme="minorHAnsi"/>
          <w:b w:val="0"/>
          <w:bCs w:val="0"/>
          <w:caps w:val="0"/>
          <w:color w:val="000000"/>
        </w:rPr>
      </w:pPr>
      <w:bookmarkStart w:id="2" w:name="PreviousApplicants"/>
      <w:bookmarkEnd w:id="1"/>
      <w:r w:rsidRPr="00926E07">
        <w:rPr>
          <w:rFonts w:asciiTheme="minorHAnsi" w:hAnsiTheme="minorHAnsi" w:cstheme="minorHAnsi"/>
          <w:b w:val="0"/>
          <w:bCs w:val="0"/>
          <w:caps w:val="0"/>
          <w:color w:val="000000"/>
        </w:rPr>
        <w:t>U</w:t>
      </w:r>
      <w:r w:rsidR="00B9169C" w:rsidRPr="00926E07">
        <w:rPr>
          <w:rFonts w:asciiTheme="minorHAnsi" w:hAnsiTheme="minorHAnsi" w:cstheme="minorHAnsi"/>
          <w:b w:val="0"/>
          <w:bCs w:val="0"/>
          <w:caps w:val="0"/>
          <w:color w:val="000000"/>
        </w:rPr>
        <w:t xml:space="preserve">se the following checklist to ensure that </w:t>
      </w:r>
      <w:r w:rsidR="009F7A9C">
        <w:rPr>
          <w:rFonts w:asciiTheme="minorHAnsi" w:hAnsiTheme="minorHAnsi" w:cstheme="minorHAnsi"/>
          <w:b w:val="0"/>
          <w:bCs w:val="0"/>
          <w:caps w:val="0"/>
          <w:color w:val="000000"/>
        </w:rPr>
        <w:t xml:space="preserve">the </w:t>
      </w:r>
      <w:r w:rsidR="00577790">
        <w:rPr>
          <w:rFonts w:asciiTheme="minorHAnsi" w:hAnsiTheme="minorHAnsi" w:cstheme="minorHAnsi"/>
          <w:b w:val="0"/>
          <w:bCs w:val="0"/>
          <w:caps w:val="0"/>
          <w:color w:val="000000"/>
        </w:rPr>
        <w:t>subrecipient</w:t>
      </w:r>
      <w:r w:rsidR="006B5A5A">
        <w:rPr>
          <w:rFonts w:asciiTheme="minorHAnsi" w:hAnsiTheme="minorHAnsi" w:cstheme="minorHAnsi"/>
          <w:b w:val="0"/>
          <w:bCs w:val="0"/>
          <w:caps w:val="0"/>
          <w:color w:val="000000"/>
        </w:rPr>
        <w:t xml:space="preserve"> </w:t>
      </w:r>
      <w:r w:rsidR="009F7A9C">
        <w:rPr>
          <w:rFonts w:asciiTheme="minorHAnsi" w:hAnsiTheme="minorHAnsi" w:cstheme="minorHAnsi"/>
          <w:b w:val="0"/>
          <w:bCs w:val="0"/>
          <w:caps w:val="0"/>
          <w:color w:val="000000"/>
        </w:rPr>
        <w:t>is</w:t>
      </w:r>
      <w:r w:rsidR="006B5A5A">
        <w:rPr>
          <w:rFonts w:asciiTheme="minorHAnsi" w:hAnsiTheme="minorHAnsi" w:cstheme="minorHAnsi"/>
          <w:b w:val="0"/>
          <w:bCs w:val="0"/>
          <w:caps w:val="0"/>
          <w:color w:val="000000"/>
        </w:rPr>
        <w:t xml:space="preserve"> meeting </w:t>
      </w:r>
      <w:r w:rsidR="007F18AA">
        <w:rPr>
          <w:rFonts w:asciiTheme="minorHAnsi" w:hAnsiTheme="minorHAnsi" w:cstheme="minorHAnsi"/>
          <w:b w:val="0"/>
          <w:bCs w:val="0"/>
          <w:caps w:val="0"/>
          <w:color w:val="000000"/>
        </w:rPr>
        <w:t>in-kind match</w:t>
      </w:r>
      <w:r w:rsidR="006B5A5A">
        <w:rPr>
          <w:rFonts w:asciiTheme="minorHAnsi" w:hAnsiTheme="minorHAnsi" w:cstheme="minorHAnsi"/>
          <w:b w:val="0"/>
          <w:bCs w:val="0"/>
          <w:caps w:val="0"/>
          <w:color w:val="000000"/>
        </w:rPr>
        <w:t xml:space="preserve"> requirements:</w:t>
      </w:r>
    </w:p>
    <w:bookmarkEnd w:id="2"/>
    <w:p w14:paraId="3A3A0B28" w14:textId="10EA03E6" w:rsidR="003B1AEF" w:rsidRDefault="007B5E9D" w:rsidP="007F18AA">
      <w:pPr>
        <w:spacing w:before="120"/>
        <w:ind w:left="720" w:hanging="360"/>
        <w:jc w:val="both"/>
        <w:rPr>
          <w:rFonts w:asciiTheme="minorHAnsi" w:hAnsiTheme="minorHAnsi" w:cstheme="minorHAnsi"/>
          <w:sz w:val="21"/>
          <w:szCs w:val="21"/>
        </w:rPr>
      </w:pPr>
      <w:r w:rsidRPr="00926E07">
        <w:rPr>
          <w:rFonts w:asciiTheme="minorHAnsi" w:hAnsiTheme="minorHAnsi" w:cstheme="minorHAnsi"/>
          <w:sz w:val="21"/>
          <w:szCs w:val="21"/>
        </w:rPr>
        <w:fldChar w:fldCharType="begin">
          <w:ffData>
            <w:name w:val="Check1"/>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632B9B">
        <w:rPr>
          <w:rFonts w:asciiTheme="minorHAnsi" w:hAnsiTheme="minorHAnsi" w:cstheme="minorHAnsi"/>
          <w:sz w:val="21"/>
          <w:szCs w:val="21"/>
        </w:rPr>
      </w:r>
      <w:r w:rsidR="00632B9B">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sidRPr="00926E07">
        <w:rPr>
          <w:rFonts w:asciiTheme="minorHAnsi" w:hAnsiTheme="minorHAnsi" w:cstheme="minorHAnsi"/>
          <w:sz w:val="21"/>
          <w:szCs w:val="21"/>
        </w:rPr>
        <w:tab/>
      </w:r>
      <w:r w:rsidR="003B1AEF">
        <w:rPr>
          <w:rFonts w:asciiTheme="minorHAnsi" w:hAnsiTheme="minorHAnsi" w:cstheme="minorHAnsi"/>
          <w:sz w:val="21"/>
          <w:szCs w:val="21"/>
        </w:rPr>
        <w:t xml:space="preserve">Subrecipient is only utilizing in-kind match that is allowable under applicable 2 CFR 200 </w:t>
      </w:r>
      <w:r w:rsidR="001339B2">
        <w:rPr>
          <w:rFonts w:asciiTheme="minorHAnsi" w:hAnsiTheme="minorHAnsi" w:cstheme="minorHAnsi"/>
          <w:sz w:val="21"/>
          <w:szCs w:val="21"/>
        </w:rPr>
        <w:t xml:space="preserve">Subpart E </w:t>
      </w:r>
      <w:r w:rsidR="003B1AEF">
        <w:rPr>
          <w:rFonts w:asciiTheme="minorHAnsi" w:hAnsiTheme="minorHAnsi" w:cstheme="minorHAnsi"/>
          <w:sz w:val="21"/>
          <w:szCs w:val="21"/>
        </w:rPr>
        <w:t>requirements</w:t>
      </w:r>
      <w:r w:rsidR="001339B2">
        <w:rPr>
          <w:rFonts w:asciiTheme="minorHAnsi" w:hAnsiTheme="minorHAnsi" w:cstheme="minorHAnsi"/>
          <w:sz w:val="21"/>
          <w:szCs w:val="21"/>
        </w:rPr>
        <w:t>.</w:t>
      </w:r>
    </w:p>
    <w:p w14:paraId="30180AE5" w14:textId="1E716FAD" w:rsidR="00B9169C" w:rsidRPr="004F1C03" w:rsidRDefault="005C7734" w:rsidP="004F1C03">
      <w:pPr>
        <w:shd w:val="clear" w:color="auto" w:fill="FFFFFF"/>
        <w:spacing w:before="120"/>
        <w:ind w:left="720" w:hanging="360"/>
        <w:jc w:val="both"/>
        <w:rPr>
          <w:rFonts w:asciiTheme="minorHAnsi" w:hAnsiTheme="minorHAnsi" w:cstheme="minorHAnsi"/>
          <w:i/>
          <w:iCs/>
          <w:color w:val="000000"/>
          <w:sz w:val="21"/>
          <w:szCs w:val="21"/>
          <w:bdr w:val="none" w:sz="0" w:space="0" w:color="auto" w:frame="1"/>
        </w:rPr>
      </w:pPr>
      <w:r w:rsidRPr="00926E07">
        <w:rPr>
          <w:rFonts w:asciiTheme="minorHAnsi" w:hAnsiTheme="minorHAnsi" w:cstheme="minorHAnsi"/>
          <w:sz w:val="21"/>
          <w:szCs w:val="21"/>
        </w:rPr>
        <w:fldChar w:fldCharType="begin">
          <w:ffData>
            <w:name w:val="Check2"/>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632B9B">
        <w:rPr>
          <w:rFonts w:asciiTheme="minorHAnsi" w:hAnsiTheme="minorHAnsi" w:cstheme="minorHAnsi"/>
          <w:sz w:val="21"/>
          <w:szCs w:val="21"/>
        </w:rPr>
      </w:r>
      <w:r w:rsidR="00632B9B">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sidRPr="00926E07">
        <w:rPr>
          <w:rFonts w:asciiTheme="minorHAnsi" w:hAnsiTheme="minorHAnsi" w:cstheme="minorHAnsi"/>
          <w:sz w:val="21"/>
          <w:szCs w:val="21"/>
        </w:rPr>
        <w:tab/>
      </w:r>
      <w:r w:rsidR="003B1AEF">
        <w:rPr>
          <w:rFonts w:asciiTheme="minorHAnsi" w:hAnsiTheme="minorHAnsi" w:cstheme="minorHAnsi"/>
          <w:sz w:val="21"/>
          <w:szCs w:val="21"/>
        </w:rPr>
        <w:t>Subrecipient is reporting in-kind match on the Periodic Expense Reports (PERs) when it is expended or utilized for approved program activities.</w:t>
      </w:r>
    </w:p>
    <w:p w14:paraId="2566C9A9" w14:textId="52ED1802" w:rsidR="0031681A" w:rsidRPr="00926E07" w:rsidRDefault="0031681A" w:rsidP="00CD4B72">
      <w:pPr>
        <w:spacing w:before="120"/>
        <w:ind w:left="720" w:hanging="360"/>
        <w:jc w:val="both"/>
        <w:rPr>
          <w:rFonts w:asciiTheme="minorHAnsi" w:hAnsiTheme="minorHAnsi" w:cstheme="minorHAnsi"/>
          <w:sz w:val="21"/>
          <w:szCs w:val="21"/>
        </w:rPr>
      </w:pPr>
      <w:r w:rsidRPr="00926E07">
        <w:rPr>
          <w:rFonts w:asciiTheme="minorHAnsi" w:hAnsiTheme="minorHAnsi" w:cstheme="minorHAnsi"/>
          <w:sz w:val="21"/>
          <w:szCs w:val="21"/>
        </w:rPr>
        <w:fldChar w:fldCharType="begin">
          <w:ffData>
            <w:name w:val="Check2"/>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632B9B">
        <w:rPr>
          <w:rFonts w:asciiTheme="minorHAnsi" w:hAnsiTheme="minorHAnsi" w:cstheme="minorHAnsi"/>
          <w:sz w:val="21"/>
          <w:szCs w:val="21"/>
        </w:rPr>
      </w:r>
      <w:r w:rsidR="00632B9B">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sidRPr="00926E07">
        <w:rPr>
          <w:rFonts w:asciiTheme="minorHAnsi" w:hAnsiTheme="minorHAnsi" w:cstheme="minorHAnsi"/>
          <w:sz w:val="21"/>
          <w:szCs w:val="21"/>
        </w:rPr>
        <w:tab/>
      </w:r>
      <w:r w:rsidR="009800AF">
        <w:rPr>
          <w:rFonts w:asciiTheme="minorHAnsi" w:hAnsiTheme="minorHAnsi" w:cstheme="minorHAnsi"/>
          <w:sz w:val="21"/>
          <w:szCs w:val="21"/>
        </w:rPr>
        <w:t>If subrecipient is utilizing match from a federal source, permission has been obtained from the federal source.  Federal funds retain their federal identity, even if passed down through one or more non-federal (or pass-through) entities.  Subrecipients are responsible for determining if any in-kind match originated at the federal level and must report the source and amount of all federal match expended</w:t>
      </w:r>
      <w:r w:rsidR="003C6ECB">
        <w:rPr>
          <w:rFonts w:asciiTheme="minorHAnsi" w:hAnsiTheme="minorHAnsi" w:cstheme="minorHAnsi"/>
          <w:sz w:val="21"/>
          <w:szCs w:val="21"/>
        </w:rPr>
        <w:t xml:space="preserve"> on the AFR Federal Funds as Match Report</w:t>
      </w:r>
      <w:r w:rsidR="009800AF">
        <w:rPr>
          <w:rFonts w:asciiTheme="minorHAnsi" w:hAnsiTheme="minorHAnsi" w:cstheme="minorHAnsi"/>
          <w:sz w:val="21"/>
          <w:szCs w:val="21"/>
        </w:rPr>
        <w:t xml:space="preserve">. </w:t>
      </w:r>
    </w:p>
    <w:p w14:paraId="68FB150E" w14:textId="20AFD124" w:rsidR="006F35AD" w:rsidRPr="006D2EBA" w:rsidRDefault="007B5E9D" w:rsidP="003B1AEF">
      <w:pPr>
        <w:spacing w:before="120"/>
        <w:ind w:left="360"/>
        <w:jc w:val="both"/>
        <w:rPr>
          <w:rFonts w:asciiTheme="minorHAnsi" w:hAnsiTheme="minorHAnsi" w:cstheme="minorHAnsi"/>
          <w:sz w:val="21"/>
          <w:szCs w:val="21"/>
        </w:rPr>
      </w:pPr>
      <w:r w:rsidRPr="006D2EBA">
        <w:rPr>
          <w:rFonts w:asciiTheme="minorHAnsi" w:hAnsiTheme="minorHAnsi" w:cstheme="minorHAnsi"/>
          <w:sz w:val="21"/>
          <w:szCs w:val="21"/>
        </w:rPr>
        <w:fldChar w:fldCharType="begin">
          <w:ffData>
            <w:name w:val="Check2"/>
            <w:enabled/>
            <w:calcOnExit w:val="0"/>
            <w:checkBox>
              <w:sizeAuto/>
              <w:default w:val="0"/>
            </w:checkBox>
          </w:ffData>
        </w:fldChar>
      </w:r>
      <w:r w:rsidRPr="006D2EBA">
        <w:rPr>
          <w:rFonts w:asciiTheme="minorHAnsi" w:hAnsiTheme="minorHAnsi" w:cstheme="minorHAnsi"/>
          <w:sz w:val="21"/>
          <w:szCs w:val="21"/>
        </w:rPr>
        <w:instrText xml:space="preserve"> FORMCHECKBOX </w:instrText>
      </w:r>
      <w:r w:rsidR="00632B9B">
        <w:rPr>
          <w:rFonts w:asciiTheme="minorHAnsi" w:hAnsiTheme="minorHAnsi" w:cstheme="minorHAnsi"/>
          <w:sz w:val="21"/>
          <w:szCs w:val="21"/>
        </w:rPr>
      </w:r>
      <w:r w:rsidR="00632B9B">
        <w:rPr>
          <w:rFonts w:asciiTheme="minorHAnsi" w:hAnsiTheme="minorHAnsi" w:cstheme="minorHAnsi"/>
          <w:sz w:val="21"/>
          <w:szCs w:val="21"/>
        </w:rPr>
        <w:fldChar w:fldCharType="separate"/>
      </w:r>
      <w:r w:rsidRPr="006D2EBA">
        <w:rPr>
          <w:rFonts w:asciiTheme="minorHAnsi" w:hAnsiTheme="minorHAnsi" w:cstheme="minorHAnsi"/>
          <w:sz w:val="21"/>
          <w:szCs w:val="21"/>
        </w:rPr>
        <w:fldChar w:fldCharType="end"/>
      </w:r>
      <w:r w:rsidR="006D2EBA">
        <w:rPr>
          <w:rFonts w:asciiTheme="minorHAnsi" w:hAnsiTheme="minorHAnsi" w:cstheme="minorHAnsi"/>
          <w:sz w:val="21"/>
          <w:szCs w:val="21"/>
        </w:rPr>
        <w:t xml:space="preserve">  </w:t>
      </w:r>
      <w:r w:rsidR="003B1AEF">
        <w:rPr>
          <w:rFonts w:asciiTheme="minorHAnsi" w:hAnsiTheme="minorHAnsi" w:cstheme="minorHAnsi"/>
          <w:sz w:val="21"/>
          <w:szCs w:val="21"/>
        </w:rPr>
        <w:t xml:space="preserve">Subrecipient is not including </w:t>
      </w:r>
      <w:r w:rsidR="003C6ECB">
        <w:rPr>
          <w:rFonts w:asciiTheme="minorHAnsi" w:hAnsiTheme="minorHAnsi" w:cstheme="minorHAnsi"/>
          <w:sz w:val="21"/>
          <w:szCs w:val="21"/>
        </w:rPr>
        <w:t xml:space="preserve">reported </w:t>
      </w:r>
      <w:r w:rsidR="003B1AEF">
        <w:rPr>
          <w:rFonts w:asciiTheme="minorHAnsi" w:hAnsiTheme="minorHAnsi" w:cstheme="minorHAnsi"/>
          <w:sz w:val="21"/>
          <w:szCs w:val="21"/>
        </w:rPr>
        <w:t>in-kind match as contributions for any other federally-assisted program.</w:t>
      </w:r>
    </w:p>
    <w:p w14:paraId="5A49DE54" w14:textId="4775D300" w:rsidR="006F35AD" w:rsidRPr="00207940" w:rsidRDefault="006F35AD" w:rsidP="003B1AEF">
      <w:pPr>
        <w:spacing w:before="120"/>
        <w:ind w:left="720" w:hanging="360"/>
        <w:jc w:val="both"/>
        <w:rPr>
          <w:rFonts w:asciiTheme="minorHAnsi" w:hAnsiTheme="minorHAnsi" w:cstheme="minorHAnsi"/>
          <w:sz w:val="21"/>
          <w:szCs w:val="21"/>
        </w:rPr>
      </w:pPr>
      <w:r w:rsidRPr="00926E07">
        <w:rPr>
          <w:rFonts w:asciiTheme="minorHAnsi" w:hAnsiTheme="minorHAnsi" w:cstheme="minorHAnsi"/>
          <w:sz w:val="21"/>
          <w:szCs w:val="21"/>
        </w:rPr>
        <w:fldChar w:fldCharType="begin">
          <w:ffData>
            <w:name w:val="Check2"/>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632B9B">
        <w:rPr>
          <w:rFonts w:asciiTheme="minorHAnsi" w:hAnsiTheme="minorHAnsi" w:cstheme="minorHAnsi"/>
          <w:sz w:val="21"/>
          <w:szCs w:val="21"/>
        </w:rPr>
      </w:r>
      <w:r w:rsidR="00632B9B">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Pr>
          <w:rFonts w:asciiTheme="minorHAnsi" w:hAnsiTheme="minorHAnsi" w:cstheme="minorHAnsi"/>
          <w:sz w:val="21"/>
          <w:szCs w:val="21"/>
        </w:rPr>
        <w:tab/>
      </w:r>
      <w:r w:rsidR="003B1AEF">
        <w:rPr>
          <w:rFonts w:asciiTheme="minorHAnsi" w:hAnsiTheme="minorHAnsi" w:cstheme="minorHAnsi"/>
          <w:sz w:val="21"/>
          <w:szCs w:val="21"/>
        </w:rPr>
        <w:t>Subrecipient is maintaining source documentation to support the in-kind match.</w:t>
      </w:r>
    </w:p>
    <w:p w14:paraId="2EF769F1" w14:textId="3250E9EB" w:rsidR="009528B2" w:rsidRPr="00207940" w:rsidRDefault="006F35AD" w:rsidP="003B1AEF">
      <w:pPr>
        <w:spacing w:before="120"/>
        <w:ind w:left="720" w:hanging="360"/>
        <w:jc w:val="both"/>
        <w:rPr>
          <w:rFonts w:asciiTheme="minorHAnsi" w:hAnsiTheme="minorHAnsi" w:cstheme="minorHAnsi"/>
          <w:sz w:val="21"/>
          <w:szCs w:val="21"/>
        </w:rPr>
      </w:pPr>
      <w:r w:rsidRPr="00926E07">
        <w:rPr>
          <w:rFonts w:asciiTheme="minorHAnsi" w:hAnsiTheme="minorHAnsi" w:cstheme="minorHAnsi"/>
          <w:sz w:val="21"/>
          <w:szCs w:val="21"/>
        </w:rPr>
        <w:fldChar w:fldCharType="begin">
          <w:ffData>
            <w:name w:val="Check2"/>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632B9B">
        <w:rPr>
          <w:rFonts w:asciiTheme="minorHAnsi" w:hAnsiTheme="minorHAnsi" w:cstheme="minorHAnsi"/>
          <w:sz w:val="21"/>
          <w:szCs w:val="21"/>
        </w:rPr>
      </w:r>
      <w:r w:rsidR="00632B9B">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Pr>
          <w:rFonts w:asciiTheme="minorHAnsi" w:hAnsiTheme="minorHAnsi" w:cstheme="minorHAnsi"/>
          <w:sz w:val="21"/>
          <w:szCs w:val="21"/>
        </w:rPr>
        <w:tab/>
      </w:r>
      <w:r w:rsidR="003B1AEF">
        <w:rPr>
          <w:rFonts w:asciiTheme="minorHAnsi" w:hAnsiTheme="minorHAnsi" w:cstheme="minorHAnsi"/>
          <w:sz w:val="21"/>
          <w:szCs w:val="21"/>
        </w:rPr>
        <w:t xml:space="preserve">Subrecipient </w:t>
      </w:r>
      <w:r w:rsidR="00142F9E">
        <w:rPr>
          <w:rFonts w:asciiTheme="minorHAnsi" w:hAnsiTheme="minorHAnsi" w:cstheme="minorHAnsi"/>
          <w:sz w:val="21"/>
          <w:szCs w:val="21"/>
        </w:rPr>
        <w:t xml:space="preserve">is ensuring </w:t>
      </w:r>
      <w:r w:rsidR="003B1AEF">
        <w:rPr>
          <w:rFonts w:asciiTheme="minorHAnsi" w:hAnsiTheme="minorHAnsi" w:cstheme="minorHAnsi"/>
          <w:sz w:val="21"/>
          <w:szCs w:val="21"/>
        </w:rPr>
        <w:t>that the amount reported on the PER is an accurate accounting of the in-kind match utilized and does not include any contributions that were not ultimately utilized</w:t>
      </w:r>
      <w:r w:rsidR="001E4AC0">
        <w:rPr>
          <w:rFonts w:asciiTheme="minorHAnsi" w:hAnsiTheme="minorHAnsi" w:cstheme="minorHAnsi"/>
          <w:sz w:val="21"/>
          <w:szCs w:val="21"/>
        </w:rPr>
        <w:t>.  Examples include outdated technology and</w:t>
      </w:r>
      <w:r w:rsidR="003B1AEF">
        <w:rPr>
          <w:rFonts w:asciiTheme="minorHAnsi" w:hAnsiTheme="minorHAnsi" w:cstheme="minorHAnsi"/>
          <w:sz w:val="21"/>
          <w:szCs w:val="21"/>
        </w:rPr>
        <w:t xml:space="preserve"> expired food.</w:t>
      </w:r>
    </w:p>
    <w:p w14:paraId="1BF5C714" w14:textId="377F86BD" w:rsidR="00CB2F40" w:rsidRPr="00F93442" w:rsidRDefault="00CB2F40" w:rsidP="00CB2F40">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CERTIFICATION</w:t>
      </w:r>
    </w:p>
    <w:p w14:paraId="615028C6" w14:textId="3EC2159D" w:rsidR="00D67A3A" w:rsidRPr="00926E07" w:rsidRDefault="00D67A3A" w:rsidP="00D67A3A">
      <w:pPr>
        <w:rPr>
          <w:rFonts w:asciiTheme="minorHAnsi" w:hAnsiTheme="minorHAnsi" w:cstheme="minorHAnsi"/>
          <w:sz w:val="22"/>
          <w:szCs w:val="20"/>
        </w:rPr>
      </w:pPr>
      <w:r w:rsidRPr="00926E07">
        <w:rPr>
          <w:rFonts w:asciiTheme="minorHAnsi" w:hAnsiTheme="minorHAnsi" w:cstheme="minorHAnsi"/>
          <w:sz w:val="22"/>
          <w:szCs w:val="20"/>
          <w:shd w:val="clear" w:color="auto" w:fill="FFFFFF"/>
        </w:rPr>
        <w:t>By completing this form on behalf of the subrecipient, I certify that I have been duly authorized by the subrecipient to complete and certify this report.</w:t>
      </w:r>
    </w:p>
    <w:p w14:paraId="397B5197" w14:textId="77777777" w:rsidR="00D67A3A" w:rsidRPr="00926E07" w:rsidRDefault="00D67A3A" w:rsidP="00F8635D">
      <w:pPr>
        <w:shd w:val="clear" w:color="auto" w:fill="FFFFFF"/>
        <w:rPr>
          <w:rFonts w:asciiTheme="minorHAnsi" w:hAnsiTheme="minorHAnsi" w:cstheme="minorHAnsi"/>
          <w:sz w:val="22"/>
          <w:szCs w:val="20"/>
        </w:rPr>
      </w:pPr>
    </w:p>
    <w:p w14:paraId="592555D7" w14:textId="5B391F86" w:rsidR="00F8635D" w:rsidRPr="00926E07" w:rsidRDefault="00F8635D" w:rsidP="00F8635D">
      <w:pPr>
        <w:shd w:val="clear" w:color="auto" w:fill="FFFFFF"/>
        <w:rPr>
          <w:rFonts w:asciiTheme="minorHAnsi" w:hAnsiTheme="minorHAnsi" w:cstheme="minorHAnsi"/>
          <w:sz w:val="22"/>
          <w:szCs w:val="20"/>
        </w:rPr>
      </w:pPr>
      <w:r w:rsidRPr="00926E07">
        <w:rPr>
          <w:rFonts w:asciiTheme="minorHAnsi" w:hAnsiTheme="minorHAnsi" w:cstheme="minorHAnsi"/>
          <w:sz w:val="22"/>
          <w:szCs w:val="20"/>
        </w:rPr>
        <w:t>By signing this report, I certify that it is true, complete, and accurate to the best of my knowledge. I am aware that any false, fictitious, or fraudulent information may subject me to criminal, civil, or administrative penalties. (U.S. Code, Title 18, Section 1001) </w:t>
      </w:r>
    </w:p>
    <w:p w14:paraId="26716535" w14:textId="55E55D90" w:rsidR="00CB2F40" w:rsidRPr="00C550ED" w:rsidRDefault="0030567F" w:rsidP="0030567F">
      <w:pPr>
        <w:rPr>
          <w:rFonts w:ascii="Arial" w:hAnsi="Arial" w:cs="Arial"/>
          <w:sz w:val="20"/>
          <w:szCs w:val="20"/>
        </w:rPr>
      </w:pPr>
      <w:r>
        <w:rPr>
          <w:rFonts w:ascii="Arial" w:hAnsi="Arial" w:cs="Arial"/>
          <w:sz w:val="20"/>
          <w:szCs w:val="20"/>
        </w:rPr>
        <w:t xml:space="preserve"> </w:t>
      </w:r>
    </w:p>
    <w:tbl>
      <w:tblPr>
        <w:tblpPr w:leftFromText="180" w:rightFromText="180" w:vertAnchor="text" w:horzAnchor="margin" w:tblpX="144" w:tblpY="110"/>
        <w:tblW w:w="0" w:type="auto"/>
        <w:tblLook w:val="04A0" w:firstRow="1" w:lastRow="0" w:firstColumn="1" w:lastColumn="0" w:noHBand="0" w:noVBand="1"/>
      </w:tblPr>
      <w:tblGrid>
        <w:gridCol w:w="5613"/>
        <w:gridCol w:w="269"/>
        <w:gridCol w:w="4918"/>
      </w:tblGrid>
      <w:tr w:rsidR="0030567F" w:rsidRPr="00446EBD" w14:paraId="27F1E7F6" w14:textId="77777777" w:rsidTr="004C6621">
        <w:tc>
          <w:tcPr>
            <w:tcW w:w="5613" w:type="dxa"/>
            <w:shd w:val="clear" w:color="auto" w:fill="auto"/>
          </w:tcPr>
          <w:bookmarkStart w:id="3" w:name="Text6"/>
          <w:p w14:paraId="67445893" w14:textId="006721B0" w:rsidR="0030567F" w:rsidRPr="00926E07" w:rsidRDefault="0030567F" w:rsidP="00D85121">
            <w:pPr>
              <w:rPr>
                <w:rFonts w:asciiTheme="minorHAnsi" w:hAnsiTheme="minorHAnsi" w:cstheme="minorHAnsi"/>
                <w:b/>
                <w:i/>
                <w:sz w:val="22"/>
                <w:szCs w:val="20"/>
              </w:rPr>
            </w:pPr>
            <w:r w:rsidRPr="00926E07">
              <w:rPr>
                <w:rFonts w:asciiTheme="minorHAnsi" w:hAnsiTheme="minorHAnsi" w:cstheme="minorHAnsi"/>
                <w:sz w:val="22"/>
                <w:szCs w:val="20"/>
                <w:u w:val="single"/>
              </w:rPr>
              <w:fldChar w:fldCharType="begin">
                <w:ffData>
                  <w:name w:val="Text6"/>
                  <w:enabled/>
                  <w:calcOnExit w:val="0"/>
                  <w:textInput/>
                </w:ffData>
              </w:fldChar>
            </w:r>
            <w:r w:rsidRPr="00926E07">
              <w:rPr>
                <w:rFonts w:asciiTheme="minorHAnsi" w:hAnsiTheme="minorHAnsi" w:cstheme="minorHAnsi"/>
                <w:sz w:val="22"/>
                <w:szCs w:val="20"/>
                <w:u w:val="single"/>
              </w:rPr>
              <w:instrText xml:space="preserve"> FORMTEXT </w:instrText>
            </w:r>
            <w:r w:rsidRPr="00926E07">
              <w:rPr>
                <w:rFonts w:asciiTheme="minorHAnsi" w:hAnsiTheme="minorHAnsi" w:cstheme="minorHAnsi"/>
                <w:sz w:val="22"/>
                <w:szCs w:val="20"/>
                <w:u w:val="single"/>
              </w:rPr>
            </w:r>
            <w:r w:rsidRPr="00926E07">
              <w:rPr>
                <w:rFonts w:asciiTheme="minorHAnsi" w:hAnsiTheme="minorHAnsi" w:cstheme="minorHAnsi"/>
                <w:sz w:val="22"/>
                <w:szCs w:val="20"/>
                <w:u w:val="single"/>
              </w:rPr>
              <w:fldChar w:fldCharType="separate"/>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sz w:val="22"/>
                <w:szCs w:val="20"/>
                <w:u w:val="single"/>
              </w:rPr>
              <w:fldChar w:fldCharType="end"/>
            </w:r>
            <w:bookmarkEnd w:id="3"/>
          </w:p>
        </w:tc>
        <w:tc>
          <w:tcPr>
            <w:tcW w:w="269" w:type="dxa"/>
          </w:tcPr>
          <w:p w14:paraId="4406F3B1" w14:textId="77777777" w:rsidR="0030567F" w:rsidRPr="00926E07" w:rsidRDefault="0030567F" w:rsidP="00D85121">
            <w:pPr>
              <w:rPr>
                <w:rFonts w:asciiTheme="minorHAnsi" w:hAnsiTheme="minorHAnsi" w:cstheme="minorHAnsi"/>
                <w:sz w:val="22"/>
                <w:szCs w:val="20"/>
                <w:u w:val="single"/>
              </w:rPr>
            </w:pPr>
          </w:p>
        </w:tc>
        <w:tc>
          <w:tcPr>
            <w:tcW w:w="4918" w:type="dxa"/>
            <w:shd w:val="clear" w:color="auto" w:fill="auto"/>
          </w:tcPr>
          <w:p w14:paraId="59BFA38B" w14:textId="77777777" w:rsidR="0030567F" w:rsidRPr="00926E07" w:rsidRDefault="0030567F" w:rsidP="00D85121">
            <w:pPr>
              <w:rPr>
                <w:rFonts w:asciiTheme="minorHAnsi" w:hAnsiTheme="minorHAnsi" w:cstheme="minorHAnsi"/>
                <w:b/>
                <w:i/>
                <w:sz w:val="22"/>
                <w:szCs w:val="20"/>
              </w:rPr>
            </w:pPr>
            <w:r w:rsidRPr="00926E07">
              <w:rPr>
                <w:rFonts w:asciiTheme="minorHAnsi" w:hAnsiTheme="minorHAnsi" w:cstheme="minorHAnsi"/>
                <w:sz w:val="22"/>
                <w:szCs w:val="20"/>
                <w:u w:val="single"/>
              </w:rPr>
              <w:fldChar w:fldCharType="begin">
                <w:ffData>
                  <w:name w:val="Text7"/>
                  <w:enabled/>
                  <w:calcOnExit w:val="0"/>
                  <w:textInput/>
                </w:ffData>
              </w:fldChar>
            </w:r>
            <w:bookmarkStart w:id="4" w:name="Text7"/>
            <w:r w:rsidRPr="00926E07">
              <w:rPr>
                <w:rFonts w:asciiTheme="minorHAnsi" w:hAnsiTheme="minorHAnsi" w:cstheme="minorHAnsi"/>
                <w:sz w:val="22"/>
                <w:szCs w:val="20"/>
                <w:u w:val="single"/>
              </w:rPr>
              <w:instrText xml:space="preserve"> FORMTEXT </w:instrText>
            </w:r>
            <w:r w:rsidRPr="00926E07">
              <w:rPr>
                <w:rFonts w:asciiTheme="minorHAnsi" w:hAnsiTheme="minorHAnsi" w:cstheme="minorHAnsi"/>
                <w:sz w:val="22"/>
                <w:szCs w:val="20"/>
                <w:u w:val="single"/>
              </w:rPr>
            </w:r>
            <w:r w:rsidRPr="00926E07">
              <w:rPr>
                <w:rFonts w:asciiTheme="minorHAnsi" w:hAnsiTheme="minorHAnsi" w:cstheme="minorHAnsi"/>
                <w:sz w:val="22"/>
                <w:szCs w:val="20"/>
                <w:u w:val="single"/>
              </w:rPr>
              <w:fldChar w:fldCharType="separate"/>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sz w:val="22"/>
                <w:szCs w:val="20"/>
                <w:u w:val="single"/>
              </w:rPr>
              <w:fldChar w:fldCharType="end"/>
            </w:r>
            <w:bookmarkEnd w:id="4"/>
          </w:p>
        </w:tc>
      </w:tr>
      <w:tr w:rsidR="0030567F" w:rsidRPr="00446EBD" w14:paraId="1E4C930D" w14:textId="77777777" w:rsidTr="004C6621">
        <w:trPr>
          <w:trHeight w:val="80"/>
        </w:trPr>
        <w:tc>
          <w:tcPr>
            <w:tcW w:w="5613" w:type="dxa"/>
            <w:shd w:val="clear" w:color="auto" w:fill="auto"/>
          </w:tcPr>
          <w:p w14:paraId="3B8E14F7" w14:textId="77777777" w:rsidR="0030567F" w:rsidRDefault="0030567F" w:rsidP="00D85121">
            <w:pPr>
              <w:rPr>
                <w:rFonts w:asciiTheme="minorHAnsi" w:hAnsiTheme="minorHAnsi" w:cstheme="minorHAnsi"/>
                <w:sz w:val="22"/>
                <w:szCs w:val="20"/>
              </w:rPr>
            </w:pPr>
            <w:r w:rsidRPr="00926E07">
              <w:rPr>
                <w:rFonts w:asciiTheme="minorHAnsi" w:hAnsiTheme="minorHAnsi" w:cstheme="minorHAnsi"/>
                <w:sz w:val="22"/>
                <w:szCs w:val="20"/>
              </w:rPr>
              <w:t>Type or Print Name</w:t>
            </w:r>
            <w:r w:rsidR="00CB2F40" w:rsidRPr="00926E07">
              <w:rPr>
                <w:rFonts w:asciiTheme="minorHAnsi" w:hAnsiTheme="minorHAnsi" w:cstheme="minorHAnsi"/>
                <w:sz w:val="22"/>
                <w:szCs w:val="20"/>
              </w:rPr>
              <w:t xml:space="preserve"> above</w:t>
            </w:r>
          </w:p>
          <w:p w14:paraId="25DC9593" w14:textId="5B5734B6" w:rsidR="00D07044" w:rsidRPr="00926E07" w:rsidRDefault="00D07044" w:rsidP="00D85121">
            <w:pPr>
              <w:rPr>
                <w:rFonts w:asciiTheme="minorHAnsi" w:hAnsiTheme="minorHAnsi" w:cstheme="minorHAnsi"/>
                <w:b/>
                <w:i/>
                <w:sz w:val="22"/>
                <w:szCs w:val="20"/>
              </w:rPr>
            </w:pPr>
          </w:p>
        </w:tc>
        <w:tc>
          <w:tcPr>
            <w:tcW w:w="269" w:type="dxa"/>
          </w:tcPr>
          <w:p w14:paraId="1A62DD61" w14:textId="77777777" w:rsidR="0030567F" w:rsidRPr="00926E07" w:rsidRDefault="0030567F" w:rsidP="00D85121">
            <w:pPr>
              <w:rPr>
                <w:rFonts w:asciiTheme="minorHAnsi" w:hAnsiTheme="minorHAnsi" w:cstheme="minorHAnsi"/>
                <w:sz w:val="22"/>
                <w:szCs w:val="20"/>
              </w:rPr>
            </w:pPr>
          </w:p>
        </w:tc>
        <w:tc>
          <w:tcPr>
            <w:tcW w:w="4918" w:type="dxa"/>
            <w:shd w:val="clear" w:color="auto" w:fill="auto"/>
          </w:tcPr>
          <w:p w14:paraId="1927935A" w14:textId="57C3B294" w:rsidR="0030567F" w:rsidRPr="00926E07" w:rsidRDefault="0030567F" w:rsidP="00D85121">
            <w:pPr>
              <w:rPr>
                <w:rFonts w:asciiTheme="minorHAnsi" w:hAnsiTheme="minorHAnsi" w:cstheme="minorHAnsi"/>
                <w:b/>
                <w:i/>
                <w:sz w:val="22"/>
                <w:szCs w:val="20"/>
              </w:rPr>
            </w:pPr>
            <w:r w:rsidRPr="00926E07">
              <w:rPr>
                <w:rFonts w:asciiTheme="minorHAnsi" w:hAnsiTheme="minorHAnsi" w:cstheme="minorHAnsi"/>
                <w:sz w:val="22"/>
                <w:szCs w:val="20"/>
              </w:rPr>
              <w:t>Title</w:t>
            </w:r>
          </w:p>
        </w:tc>
      </w:tr>
      <w:tr w:rsidR="004C6621" w:rsidRPr="00446EBD" w14:paraId="63C4ACAA" w14:textId="77777777" w:rsidTr="004C6621">
        <w:tc>
          <w:tcPr>
            <w:tcW w:w="5613" w:type="dxa"/>
            <w:tcBorders>
              <w:bottom w:val="single" w:sz="4" w:space="0" w:color="auto"/>
            </w:tcBorders>
            <w:shd w:val="clear" w:color="auto" w:fill="auto"/>
          </w:tcPr>
          <w:p w14:paraId="2045FA70" w14:textId="49A93296" w:rsidR="004C6621" w:rsidRPr="00926E07" w:rsidRDefault="004C6621" w:rsidP="00D85121">
            <w:pPr>
              <w:rPr>
                <w:rFonts w:asciiTheme="minorHAnsi" w:hAnsiTheme="minorHAnsi" w:cstheme="minorHAnsi"/>
                <w:sz w:val="22"/>
                <w:szCs w:val="20"/>
              </w:rPr>
            </w:pPr>
          </w:p>
        </w:tc>
        <w:tc>
          <w:tcPr>
            <w:tcW w:w="269" w:type="dxa"/>
          </w:tcPr>
          <w:p w14:paraId="37A55475" w14:textId="77777777" w:rsidR="004C6621" w:rsidRPr="00926E07" w:rsidRDefault="004C6621" w:rsidP="00D85121">
            <w:pPr>
              <w:rPr>
                <w:rFonts w:asciiTheme="minorHAnsi" w:hAnsiTheme="minorHAnsi" w:cstheme="minorHAnsi"/>
                <w:sz w:val="22"/>
                <w:szCs w:val="20"/>
              </w:rPr>
            </w:pPr>
          </w:p>
        </w:tc>
        <w:tc>
          <w:tcPr>
            <w:tcW w:w="4918" w:type="dxa"/>
            <w:tcBorders>
              <w:bottom w:val="single" w:sz="4" w:space="0" w:color="auto"/>
            </w:tcBorders>
            <w:shd w:val="clear" w:color="auto" w:fill="auto"/>
          </w:tcPr>
          <w:p w14:paraId="5CA5E811" w14:textId="77777777" w:rsidR="004C6621" w:rsidRPr="00926E07" w:rsidRDefault="004C6621" w:rsidP="00D85121">
            <w:pPr>
              <w:rPr>
                <w:rFonts w:asciiTheme="minorHAnsi" w:hAnsiTheme="minorHAnsi" w:cstheme="minorHAnsi"/>
                <w:sz w:val="22"/>
                <w:szCs w:val="20"/>
              </w:rPr>
            </w:pPr>
          </w:p>
        </w:tc>
      </w:tr>
    </w:tbl>
    <w:p w14:paraId="4825CE38" w14:textId="77777777" w:rsidR="0030567F" w:rsidRDefault="0030567F" w:rsidP="003B1AEF">
      <w:pPr>
        <w:rPr>
          <w:rFonts w:ascii="Arial" w:hAnsi="Arial" w:cs="Arial"/>
          <w:sz w:val="20"/>
          <w:szCs w:val="20"/>
        </w:rPr>
      </w:pPr>
      <w:bookmarkStart w:id="5" w:name="_GoBack"/>
      <w:bookmarkEnd w:id="5"/>
    </w:p>
    <w:sectPr w:rsidR="0030567F" w:rsidSect="00671E7F">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A86C" w14:textId="77777777" w:rsidR="00632B9B" w:rsidRDefault="00632B9B">
      <w:r>
        <w:separator/>
      </w:r>
    </w:p>
  </w:endnote>
  <w:endnote w:type="continuationSeparator" w:id="0">
    <w:p w14:paraId="4864F9B7" w14:textId="77777777" w:rsidR="00632B9B" w:rsidRDefault="0063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C401" w14:textId="6FDB3099" w:rsidR="0030567F" w:rsidRDefault="008403C2">
    <w:pPr>
      <w:pStyle w:val="Footer"/>
    </w:pPr>
    <w:r>
      <w:rPr>
        <w:noProof/>
      </w:rPr>
      <mc:AlternateContent>
        <mc:Choice Requires="wps">
          <w:drawing>
            <wp:anchor distT="0" distB="0" distL="114300" distR="114300" simplePos="0" relativeHeight="251658752" behindDoc="0" locked="0" layoutInCell="1" allowOverlap="1" wp14:anchorId="6944A1B7" wp14:editId="1BCF040D">
              <wp:simplePos x="0" y="0"/>
              <wp:positionH relativeFrom="column">
                <wp:posOffset>51435</wp:posOffset>
              </wp:positionH>
              <wp:positionV relativeFrom="paragraph">
                <wp:posOffset>63500</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14:paraId="633B3A85" w14:textId="6B1718B6" w:rsidR="0030567F" w:rsidRPr="00580A6B" w:rsidRDefault="0030567F" w:rsidP="00671E7F">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r>
                            <w:rPr>
                              <w:rFonts w:ascii="Arial" w:hAnsi="Arial" w:cs="Arial"/>
                              <w:color w:val="FFFFFF"/>
                              <w:sz w:val="20"/>
                              <w:szCs w:val="20"/>
                            </w:rPr>
                            <w:t>1</w:t>
                          </w:r>
                          <w:r w:rsidRPr="00580A6B">
                            <w:rPr>
                              <w:rFonts w:ascii="Arial" w:hAnsi="Arial" w:cs="Arial"/>
                              <w:color w:val="FFFFFF"/>
                              <w:sz w:val="20"/>
                              <w:szCs w:val="20"/>
                            </w:rPr>
                            <w:t>00 | A</w:t>
                          </w:r>
                          <w:r>
                            <w:rPr>
                              <w:rFonts w:ascii="Arial" w:hAnsi="Arial" w:cs="Arial"/>
                              <w:color w:val="FFFFFF"/>
                              <w:sz w:val="20"/>
                              <w:szCs w:val="20"/>
                            </w:rPr>
                            <w:t>ustin, TX 78759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4A1B7" id="AutoShape 4" o:spid="_x0000_s1027" style="position:absolute;margin-left:4.05pt;margin-top:5pt;width:54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70R5RtwA&#10;AAAIAQAADwAAAGRycy9kb3ducmV2LnhtbEyPwU7DMBBE70j8g7VIXBC1i6oSpXEqRAUXkFpKc9/G&#10;SxIRr6PYScPf45zguDOj2TfZdrKtGKn3jWMNy4UCQVw603Cl4fT5cp+A8AHZYOuYNPyQh21+fZVh&#10;atyFP2g8hkrEEvYpaqhD6FIpfVmTRb9wHXH0vlxvMcSzr6Tp8RLLbSsflFpLiw3HDzV29FxT+X0c&#10;rIau2B/GYY/c3K3eX/lxV+zeukLr25vpaQMi0BT+wjDjR3TII9PZDWy8aDUkyxiMsoqLZlsls3LW&#10;sForkHkm/w/IfwEAAP//AwBQSwECLQAUAAYACAAAACEAtoM4kv4AAADhAQAAEwAAAAAAAAAAAAAA&#10;AAAAAAAAW0NvbnRlbnRfVHlwZXNdLnhtbFBLAQItABQABgAIAAAAIQA4/SH/1gAAAJQBAAALAAAA&#10;AAAAAAAAAAAAAC8BAABfcmVscy8ucmVsc1BLAQItABQABgAIAAAAIQDf4f3kIwMAAJAGAAAOAAAA&#10;AAAAAAAAAAAAAC4CAABkcnMvZTJvRG9jLnhtbFBLAQItABQABgAIAAAAIQDvRHlG3AAAAAgBAAAP&#10;AAAAAAAAAAAAAAAAAH0FAABkcnMvZG93bnJldi54bWxQSwUGAAAAAAQABADzAAAAhgYAAAAA&#10;" fillcolor="#f90" stroked="f" strokecolor="#4a7ebb" strokeweight="1.5pt">
              <v:shadow opacity="22938f" offset="0"/>
              <v:textbox inset="0,2.16pt,0,0">
                <w:txbxContent>
                  <w:p w14:paraId="633B3A85" w14:textId="6B1718B6" w:rsidR="0030567F" w:rsidRPr="00580A6B" w:rsidRDefault="0030567F" w:rsidP="00671E7F">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r>
                      <w:rPr>
                        <w:rFonts w:ascii="Arial" w:hAnsi="Arial" w:cs="Arial"/>
                        <w:color w:val="FFFFFF"/>
                        <w:sz w:val="20"/>
                        <w:szCs w:val="20"/>
                      </w:rPr>
                      <w:t>1</w:t>
                    </w:r>
                    <w:r w:rsidRPr="00580A6B">
                      <w:rPr>
                        <w:rFonts w:ascii="Arial" w:hAnsi="Arial" w:cs="Arial"/>
                        <w:color w:val="FFFFFF"/>
                        <w:sz w:val="20"/>
                        <w:szCs w:val="20"/>
                      </w:rPr>
                      <w:t>00 | A</w:t>
                    </w:r>
                    <w:r>
                      <w:rPr>
                        <w:rFonts w:ascii="Arial" w:hAnsi="Arial" w:cs="Arial"/>
                        <w:color w:val="FFFFFF"/>
                        <w:sz w:val="20"/>
                        <w:szCs w:val="20"/>
                      </w:rPr>
                      <w:t>ustin, TX 78759</w:t>
                    </w:r>
                    <w:r w:rsidRPr="00580A6B">
                      <w:rPr>
                        <w:rFonts w:ascii="Arial" w:hAnsi="Arial" w:cs="Arial"/>
                        <w:color w:val="FFFFFF"/>
                        <w:sz w:val="20"/>
                        <w:szCs w:val="20"/>
                      </w:rPr>
                      <w:t xml:space="preserve"> | P: 512.287.2000 | F: 512.287.2039</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E24EC" w14:textId="77777777" w:rsidR="00632B9B" w:rsidRDefault="00632B9B">
      <w:r>
        <w:separator/>
      </w:r>
    </w:p>
  </w:footnote>
  <w:footnote w:type="continuationSeparator" w:id="0">
    <w:p w14:paraId="5090D9D4" w14:textId="77777777" w:rsidR="00632B9B" w:rsidRDefault="0063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BF19" w14:textId="293EFC21" w:rsidR="0030567F" w:rsidRDefault="008403C2">
    <w:pPr>
      <w:pStyle w:val="Header"/>
      <w:rPr>
        <w:noProof/>
      </w:rPr>
    </w:pPr>
    <w:r>
      <w:rPr>
        <w:noProof/>
        <w:szCs w:val="20"/>
      </w:rPr>
      <mc:AlternateContent>
        <mc:Choice Requires="wps">
          <w:drawing>
            <wp:anchor distT="0" distB="0" distL="114300" distR="114300" simplePos="0" relativeHeight="251656704" behindDoc="0" locked="0" layoutInCell="1" allowOverlap="1" wp14:anchorId="53DAEB5C" wp14:editId="1C244C8C">
              <wp:simplePos x="0" y="0"/>
              <wp:positionH relativeFrom="column">
                <wp:posOffset>2876549</wp:posOffset>
              </wp:positionH>
              <wp:positionV relativeFrom="paragraph">
                <wp:posOffset>0</wp:posOffset>
              </wp:positionV>
              <wp:extent cx="4032885" cy="740410"/>
              <wp:effectExtent l="0"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EA49" w14:textId="46B8432E" w:rsidR="0030567F" w:rsidRPr="00D07044" w:rsidRDefault="00962D96" w:rsidP="00B9169C">
                          <w:pPr>
                            <w:jc w:val="right"/>
                            <w:rPr>
                              <w:rFonts w:ascii="Arial Bold" w:hAnsi="Arial Bold"/>
                              <w:b/>
                              <w:color w:val="62A4C2"/>
                              <w:sz w:val="28"/>
                              <w:szCs w:val="28"/>
                            </w:rPr>
                          </w:pPr>
                          <w:r>
                            <w:rPr>
                              <w:rFonts w:ascii="Arial Bold" w:hAnsi="Arial Bold"/>
                              <w:b/>
                              <w:color w:val="62A4C2"/>
                              <w:sz w:val="28"/>
                              <w:szCs w:val="28"/>
                            </w:rPr>
                            <w:t xml:space="preserve">THIRD PARTY </w:t>
                          </w:r>
                          <w:r w:rsidR="004E7886">
                            <w:rPr>
                              <w:rFonts w:ascii="Arial Bold" w:hAnsi="Arial Bold"/>
                              <w:b/>
                              <w:color w:val="62A4C2"/>
                              <w:sz w:val="28"/>
                              <w:szCs w:val="28"/>
                            </w:rPr>
                            <w:t>IN-KIND MATCH CERTIFICATION</w:t>
                          </w:r>
                        </w:p>
                        <w:p w14:paraId="53B28967" w14:textId="77777777" w:rsidR="0030567F" w:rsidRDefault="00305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EB5C" id="_x0000_t202" coordsize="21600,21600" o:spt="202" path="m,l,21600r21600,l21600,xe">
              <v:stroke joinstyle="miter"/>
              <v:path gradientshapeok="t" o:connecttype="rect"/>
            </v:shapetype>
            <v:shape id="Text Box 1" o:spid="_x0000_s1026" type="#_x0000_t202" style="position:absolute;margin-left:226.5pt;margin-top:0;width:317.55pt;height:5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9m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ZhgJGgHLXpgo0G3ckShrc7Q6xSc7ntwMyNcQ5cdU93fyfKrRkKuGiq27EYpOTSMVpCde+mfPJ1w&#10;tAXZDB9kBWHozkgHNNaqs6WDYiBAhy49HjtjUynhkgSXURzPMCrBtiABCV3rfJoeXvdKm3dMdshu&#10;Mqyg8w6d7u+0AR7genCxwYQseNu67rfi7AIcpxuIDU+tzWbhmvkjCZJ1vI6JR6L52iNBnns3xYp4&#10;8yJczPLLfLXKw582bkjShlcVEzbMQVgh+bPGPUl8ksRRWlq2vLJwNiWttptVq9CegrAL99luQfIn&#10;bv55Gs4MXF5QCiMS3EaJV8zjhUcKMvOSRRB7QZjcJvOAJCQvzindccH+nRIaMpzMotkkpt9yC9z3&#10;mhtNO25gdLS8y3B8dKKpleBaVK61hvJ22p+Uwqb/XAqo2KHRTrBWo5NazbgZAcWqeCOrR5CukqAs&#10;0CfMO9g0Un3HaIDZkWH9bUcVw6h9L0D+SUiIHTbuQGaLCA7q1LI5tVBRAlSGDUbTdmWmAbXrFd82&#10;EGn64YS8gV+m5k7Nz1kBFXuA+eBIPc0yO4BOz87reeIufwEAAP//AwBQSwMEFAAGAAgAAAAhAMlN&#10;g9TeAAAACQEAAA8AAABkcnMvZG93bnJldi54bWxMj0FPwzAMhe9I+w+RkbixpLBVpTSdJhBXEGOb&#10;tFvWeG1F41RNtpZ/j3eCi2XrPT1/r1hNrhMXHELrSUMyVyCQKm9bqjVsv97uMxAhGrKm84QafjDA&#10;qpzdFCa3fqRPvGxiLTiEQm40NDH2uZShatCZMPc9EmsnPzgT+RxqaQczcrjr5INSqXSmJf7QmB5f&#10;Gqy+N2enYfd+OuwX6qN+dct+9JOS5J6k1ne30/oZRMQp/pnhis/oUDLT0Z/JBtFpWCwfuUvUwPMq&#10;qyxLQBx5S9IUZFnI/w3KXwAAAP//AwBQSwECLQAUAAYACAAAACEAtoM4kv4AAADhAQAAEwAAAAAA&#10;AAAAAAAAAAAAAAAAW0NvbnRlbnRfVHlwZXNdLnhtbFBLAQItABQABgAIAAAAIQA4/SH/1gAAAJQB&#10;AAALAAAAAAAAAAAAAAAAAC8BAABfcmVscy8ucmVsc1BLAQItABQABgAIAAAAIQDT5F9mtQIAALkF&#10;AAAOAAAAAAAAAAAAAAAAAC4CAABkcnMvZTJvRG9jLnhtbFBLAQItABQABgAIAAAAIQDJTYPU3gAA&#10;AAkBAAAPAAAAAAAAAAAAAAAAAA8FAABkcnMvZG93bnJldi54bWxQSwUGAAAAAAQABADzAAAAGgYA&#10;AAAA&#10;" filled="f" stroked="f">
              <v:textbox>
                <w:txbxContent>
                  <w:p w14:paraId="08FCEA49" w14:textId="46B8432E" w:rsidR="0030567F" w:rsidRPr="00D07044" w:rsidRDefault="00962D96" w:rsidP="00B9169C">
                    <w:pPr>
                      <w:jc w:val="right"/>
                      <w:rPr>
                        <w:rFonts w:ascii="Arial Bold" w:hAnsi="Arial Bold"/>
                        <w:b/>
                        <w:color w:val="62A4C2"/>
                        <w:sz w:val="28"/>
                        <w:szCs w:val="28"/>
                      </w:rPr>
                    </w:pPr>
                    <w:r>
                      <w:rPr>
                        <w:rFonts w:ascii="Arial Bold" w:hAnsi="Arial Bold"/>
                        <w:b/>
                        <w:color w:val="62A4C2"/>
                        <w:sz w:val="28"/>
                        <w:szCs w:val="28"/>
                      </w:rPr>
                      <w:t xml:space="preserve">THIRD PARTY </w:t>
                    </w:r>
                    <w:r w:rsidR="004E7886">
                      <w:rPr>
                        <w:rFonts w:ascii="Arial Bold" w:hAnsi="Arial Bold"/>
                        <w:b/>
                        <w:color w:val="62A4C2"/>
                        <w:sz w:val="28"/>
                        <w:szCs w:val="28"/>
                      </w:rPr>
                      <w:t>IN-KIND MATCH CERTIFICATION</w:t>
                    </w:r>
                  </w:p>
                  <w:p w14:paraId="53B28967" w14:textId="77777777" w:rsidR="0030567F" w:rsidRDefault="0030567F"/>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10840C61" wp14:editId="6DC12C8D">
              <wp:simplePos x="0" y="0"/>
              <wp:positionH relativeFrom="column">
                <wp:posOffset>2566035</wp:posOffset>
              </wp:positionH>
              <wp:positionV relativeFrom="paragraph">
                <wp:posOffset>2540</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62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pt" to="202.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MNdd+zcAAAACAEAAA8AAABkcnMvZG93bnJldi54bWxMj8FOwzAQRO9I/IO1SNyo3SqCKMSp&#10;EKiqQFzaInHdxm6cEq/T2G3D37OIQ7ntaJ5mZ8r56DtxskNsA2mYThQIS3UwLTUaPjaLuxxETEgG&#10;u0BWw7eNMK+ur0osTDjTyp7WqREcQrFADS6lvpAy1s56jJPQW2JvFwaPieXQSDPgmcN9J2dK3UuP&#10;LfEHh719drb+Wh+9BnxZrtJnPnt7aF/d+36zOCxdftD69mZ8egSR7JguMPzW5+pQcadtOJKJotOQ&#10;qWzKKB8g2P6TW+ZUnoGsSvl/QPUDAAD//wMAUEsBAi0AFAAGAAgAAAAhALaDOJL+AAAA4QEAABMA&#10;AAAAAAAAAAAAAAAAAAAAAFtDb250ZW50X1R5cGVzXS54bWxQSwECLQAUAAYACAAAACEAOP0h/9YA&#10;AACUAQAACwAAAAAAAAAAAAAAAAAvAQAAX3JlbHMvLnJlbHNQSwECLQAUAAYACAAAACEASJ6wTRAC&#10;AAAoBAAADgAAAAAAAAAAAAAAAAAuAgAAZHJzL2Uyb0RvYy54bWxQSwECLQAUAAYACAAAACEAw113&#10;7NwAAAAIAQAADwAAAAAAAAAAAAAAAABqBAAAZHJzL2Rvd25yZXYueG1sUEsFBgAAAAAEAAQA8wAA&#10;AHMFAAAAAA==&#10;" strokeweight="1pt"/>
          </w:pict>
        </mc:Fallback>
      </mc:AlternateContent>
    </w:r>
    <w:r w:rsidRPr="00221242">
      <w:rPr>
        <w:noProof/>
      </w:rPr>
      <w:drawing>
        <wp:inline distT="0" distB="0" distL="0" distR="0" wp14:anchorId="34DBA48E" wp14:editId="5E377DB2">
          <wp:extent cx="2228850" cy="742950"/>
          <wp:effectExtent l="0" t="0" r="0" b="0"/>
          <wp:docPr id="1" name="Picture 1" descr="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p w14:paraId="55EA2DF9" w14:textId="77777777" w:rsidR="00CB2F40" w:rsidRDefault="00CB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5C"/>
    <w:multiLevelType w:val="hybridMultilevel"/>
    <w:tmpl w:val="A9C0B96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937AD9"/>
    <w:multiLevelType w:val="hybridMultilevel"/>
    <w:tmpl w:val="456465B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8357B"/>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09E012C9"/>
    <w:multiLevelType w:val="multilevel"/>
    <w:tmpl w:val="FA60CDC4"/>
    <w:lvl w:ilvl="0">
      <w:start w:val="17"/>
      <w:numFmt w:val="decimal"/>
      <w:lvlText w:val="SECTION %1: "/>
      <w:lvlJc w:val="left"/>
      <w:pPr>
        <w:tabs>
          <w:tab w:val="num" w:pos="720"/>
        </w:tabs>
        <w:ind w:left="720" w:hanging="720"/>
      </w:pPr>
      <w:rPr>
        <w:rFonts w:hint="default"/>
        <w:b/>
        <w:i w:val="0"/>
        <w:sz w:val="18"/>
        <w:szCs w:val="24"/>
      </w:rPr>
    </w:lvl>
    <w:lvl w:ilvl="1">
      <w:start w:val="1"/>
      <w:numFmt w:val="decimal"/>
      <w:lvlText w:val="%1.%2"/>
      <w:lvlJc w:val="left"/>
      <w:pPr>
        <w:tabs>
          <w:tab w:val="num" w:pos="720"/>
        </w:tabs>
        <w:ind w:left="720" w:hanging="720"/>
      </w:pPr>
      <w:rPr>
        <w:rFonts w:ascii="Arial" w:hAnsi="Arial" w:cs="Arial" w:hint="default"/>
        <w:b w:val="0"/>
        <w:i w:val="0"/>
      </w:rPr>
    </w:lvl>
    <w:lvl w:ilvl="2">
      <w:start w:val="1"/>
      <w:numFmt w:val="lowerLetter"/>
      <w:lvlText w:val="%3."/>
      <w:lvlJc w:val="left"/>
      <w:pPr>
        <w:tabs>
          <w:tab w:val="num" w:pos="720"/>
        </w:tabs>
        <w:ind w:left="1440" w:hanging="720"/>
      </w:pPr>
      <w:rPr>
        <w:rFonts w:hint="default"/>
        <w:b w:val="0"/>
        <w:i w:val="0"/>
      </w:rPr>
    </w:lvl>
    <w:lvl w:ilvl="3">
      <w:start w:val="1"/>
      <w:numFmt w:val="decimal"/>
      <w:lvlText w:val="%1.%2.%3.%4"/>
      <w:lvlJc w:val="left"/>
      <w:pPr>
        <w:tabs>
          <w:tab w:val="num" w:pos="720"/>
        </w:tabs>
        <w:ind w:left="216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C19D7"/>
    <w:multiLevelType w:val="hybridMultilevel"/>
    <w:tmpl w:val="1D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40D6"/>
    <w:multiLevelType w:val="hybridMultilevel"/>
    <w:tmpl w:val="3182A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40664"/>
    <w:multiLevelType w:val="hybridMultilevel"/>
    <w:tmpl w:val="985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3666"/>
    <w:multiLevelType w:val="hybridMultilevel"/>
    <w:tmpl w:val="3800CF84"/>
    <w:lvl w:ilvl="0" w:tplc="E8DE3C6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2D0AD4"/>
    <w:multiLevelType w:val="hybridMultilevel"/>
    <w:tmpl w:val="0F80F9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F04049"/>
    <w:multiLevelType w:val="hybridMultilevel"/>
    <w:tmpl w:val="04C69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10DE4"/>
    <w:multiLevelType w:val="hybridMultilevel"/>
    <w:tmpl w:val="08B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E19D6"/>
    <w:multiLevelType w:val="hybridMultilevel"/>
    <w:tmpl w:val="9950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B5E86"/>
    <w:multiLevelType w:val="multilevel"/>
    <w:tmpl w:val="088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75AEB"/>
    <w:multiLevelType w:val="hybridMultilevel"/>
    <w:tmpl w:val="5CDAAA6A"/>
    <w:lvl w:ilvl="0" w:tplc="7D547C20">
      <w:start w:val="1"/>
      <w:numFmt w:val="upperLetter"/>
      <w:lvlText w:val="%1."/>
      <w:lvlJc w:val="left"/>
      <w:pPr>
        <w:tabs>
          <w:tab w:val="num" w:pos="360"/>
        </w:tabs>
        <w:ind w:left="360" w:hanging="360"/>
      </w:pPr>
      <w:rPr>
        <w:rFonts w:hint="default"/>
        <w:b/>
        <w:i w:val="0"/>
      </w:rPr>
    </w:lvl>
    <w:lvl w:ilvl="1" w:tplc="04090001">
      <w:start w:val="1"/>
      <w:numFmt w:val="bullet"/>
      <w:lvlText w:val=""/>
      <w:lvlJc w:val="left"/>
      <w:pPr>
        <w:tabs>
          <w:tab w:val="num" w:pos="360"/>
        </w:tabs>
        <w:ind w:left="360" w:hanging="360"/>
      </w:pPr>
      <w:rPr>
        <w:rFonts w:ascii="Symbol" w:hAnsi="Symbol" w:hint="default"/>
        <w:b/>
        <w:i w:val="0"/>
      </w:rPr>
    </w:lvl>
    <w:lvl w:ilvl="2" w:tplc="04090001">
      <w:start w:val="1"/>
      <w:numFmt w:val="bullet"/>
      <w:lvlText w:val=""/>
      <w:lvlJc w:val="left"/>
      <w:pPr>
        <w:tabs>
          <w:tab w:val="num" w:pos="1260"/>
        </w:tabs>
        <w:ind w:left="1260" w:hanging="360"/>
      </w:pPr>
      <w:rPr>
        <w:rFonts w:ascii="Symbol" w:hAnsi="Symbol" w:hint="default"/>
        <w:b/>
        <w:i w:val="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D846B81"/>
    <w:multiLevelType w:val="hybridMultilevel"/>
    <w:tmpl w:val="1BA8830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07E109A"/>
    <w:multiLevelType w:val="hybridMultilevel"/>
    <w:tmpl w:val="A78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B34D0"/>
    <w:multiLevelType w:val="hybridMultilevel"/>
    <w:tmpl w:val="55EC91D2"/>
    <w:lvl w:ilvl="0" w:tplc="AD506866">
      <w:numFmt w:val="bullet"/>
      <w:lvlText w:val=""/>
      <w:lvlJc w:val="left"/>
      <w:pPr>
        <w:ind w:left="1140" w:hanging="420"/>
      </w:pPr>
      <w:rPr>
        <w:rFonts w:ascii="Symbol" w:eastAsia="Times New Roman" w:hAnsi="Symbol" w:cs="Times New Roman"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1D62D1"/>
    <w:multiLevelType w:val="hybridMultilevel"/>
    <w:tmpl w:val="CA1402EC"/>
    <w:lvl w:ilvl="0" w:tplc="56AC6B6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A63"/>
    <w:multiLevelType w:val="hybridMultilevel"/>
    <w:tmpl w:val="88DAB020"/>
    <w:lvl w:ilvl="0" w:tplc="04090015">
      <w:start w:val="1"/>
      <w:numFmt w:val="upperLetter"/>
      <w:lvlText w:val="%1."/>
      <w:lvlJc w:val="left"/>
      <w:pPr>
        <w:ind w:left="720" w:hanging="360"/>
      </w:pPr>
      <w:rPr>
        <w:rFonts w:hint="default"/>
      </w:rPr>
    </w:lvl>
    <w:lvl w:ilvl="1" w:tplc="2A6607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5697E"/>
    <w:multiLevelType w:val="hybridMultilevel"/>
    <w:tmpl w:val="52D898BE"/>
    <w:lvl w:ilvl="0" w:tplc="0409000F">
      <w:start w:val="1"/>
      <w:numFmt w:val="decimal"/>
      <w:lvlText w:val="%1."/>
      <w:lvlJc w:val="left"/>
      <w:pPr>
        <w:tabs>
          <w:tab w:val="num" w:pos="360"/>
        </w:tabs>
        <w:ind w:left="360" w:hanging="360"/>
      </w:pPr>
    </w:lvl>
    <w:lvl w:ilvl="1" w:tplc="06F2DD9E">
      <w:start w:val="1"/>
      <w:numFmt w:val="upperLetter"/>
      <w:lvlText w:val="%2."/>
      <w:lvlJc w:val="left"/>
      <w:pPr>
        <w:tabs>
          <w:tab w:val="num" w:pos="720"/>
        </w:tabs>
        <w:ind w:left="720" w:firstLine="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3F60BC"/>
    <w:multiLevelType w:val="hybridMultilevel"/>
    <w:tmpl w:val="FC9E01E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829A0"/>
    <w:multiLevelType w:val="hybridMultilevel"/>
    <w:tmpl w:val="34D67064"/>
    <w:lvl w:ilvl="0" w:tplc="1BF633D8">
      <w:start w:val="1"/>
      <w:numFmt w:val="bullet"/>
      <w:lvlText w:val=""/>
      <w:lvlJc w:val="left"/>
      <w:pPr>
        <w:ind w:left="720" w:hanging="360"/>
      </w:pPr>
      <w:rPr>
        <w:rFonts w:ascii="Wingdings" w:hAnsi="Wingdings" w:hint="default"/>
        <w:outline/>
        <w:color w:val="000000"/>
        <w:sz w:val="36"/>
        <w:szCs w:val="36"/>
        <w14:textOutline w14:w="9525" w14:cap="flat" w14:cmpd="sng" w14:algn="ctr">
          <w14:solidFill>
            <w14:srgbClr w14:val="000000"/>
          </w14:solidFill>
          <w14:prstDash w14:val="solid"/>
          <w14:round/>
        </w14:textOutline>
        <w14:textFill>
          <w14:no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A5D"/>
    <w:multiLevelType w:val="hybridMultilevel"/>
    <w:tmpl w:val="61380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65227E"/>
    <w:multiLevelType w:val="hybridMultilevel"/>
    <w:tmpl w:val="E81C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CF1B32"/>
    <w:multiLevelType w:val="hybridMultilevel"/>
    <w:tmpl w:val="FF8A0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F8143C"/>
    <w:multiLevelType w:val="hybridMultilevel"/>
    <w:tmpl w:val="EB0006BA"/>
    <w:lvl w:ilvl="0" w:tplc="9AECBACC">
      <w:start w:val="1"/>
      <w:numFmt w:val="bullet"/>
      <w:lvlText w:val=""/>
      <w:lvlJc w:val="left"/>
      <w:pPr>
        <w:tabs>
          <w:tab w:val="num" w:pos="1296"/>
        </w:tabs>
        <w:ind w:left="1296" w:hanging="216"/>
      </w:pPr>
      <w:rPr>
        <w:rFonts w:ascii="Symbol" w:hAnsi="Symbol"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BA748B"/>
    <w:multiLevelType w:val="hybridMultilevel"/>
    <w:tmpl w:val="7E727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0954CA"/>
    <w:multiLevelType w:val="hybridMultilevel"/>
    <w:tmpl w:val="39E21F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37350C"/>
    <w:multiLevelType w:val="hybridMultilevel"/>
    <w:tmpl w:val="900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61F9E"/>
    <w:multiLevelType w:val="hybridMultilevel"/>
    <w:tmpl w:val="2A0E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01F6A"/>
    <w:multiLevelType w:val="hybridMultilevel"/>
    <w:tmpl w:val="CF36D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14964"/>
    <w:multiLevelType w:val="hybridMultilevel"/>
    <w:tmpl w:val="3DC06C4E"/>
    <w:lvl w:ilvl="0" w:tplc="0409000F">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360"/>
        </w:tabs>
        <w:ind w:left="360" w:hanging="360"/>
      </w:pPr>
      <w:rPr>
        <w:rFonts w:ascii="Symbol" w:hAnsi="Symbol"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1860D8D"/>
    <w:multiLevelType w:val="hybridMultilevel"/>
    <w:tmpl w:val="2AFC6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9A76C0"/>
    <w:multiLevelType w:val="hybridMultilevel"/>
    <w:tmpl w:val="0570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F30A0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F5A1C29"/>
    <w:multiLevelType w:val="hybridMultilevel"/>
    <w:tmpl w:val="FA7E5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9B52C1"/>
    <w:multiLevelType w:val="hybridMultilevel"/>
    <w:tmpl w:val="D4E4E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DB077D"/>
    <w:multiLevelType w:val="hybridMultilevel"/>
    <w:tmpl w:val="007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06FDC"/>
    <w:multiLevelType w:val="hybridMultilevel"/>
    <w:tmpl w:val="3CA2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8B2E54"/>
    <w:multiLevelType w:val="hybridMultilevel"/>
    <w:tmpl w:val="0152D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B33492"/>
    <w:multiLevelType w:val="hybridMultilevel"/>
    <w:tmpl w:val="13DC50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62221A"/>
    <w:multiLevelType w:val="hybridMultilevel"/>
    <w:tmpl w:val="1C8A5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4"/>
  </w:num>
  <w:num w:numId="5">
    <w:abstractNumId w:val="8"/>
  </w:num>
  <w:num w:numId="6">
    <w:abstractNumId w:val="30"/>
  </w:num>
  <w:num w:numId="7">
    <w:abstractNumId w:val="2"/>
  </w:num>
  <w:num w:numId="8">
    <w:abstractNumId w:val="19"/>
  </w:num>
  <w:num w:numId="9">
    <w:abstractNumId w:val="14"/>
  </w:num>
  <w:num w:numId="10">
    <w:abstractNumId w:val="1"/>
  </w:num>
  <w:num w:numId="11">
    <w:abstractNumId w:val="27"/>
  </w:num>
  <w:num w:numId="12">
    <w:abstractNumId w:val="40"/>
  </w:num>
  <w:num w:numId="13">
    <w:abstractNumId w:val="6"/>
  </w:num>
  <w:num w:numId="14">
    <w:abstractNumId w:val="41"/>
  </w:num>
  <w:num w:numId="15">
    <w:abstractNumId w:val="29"/>
  </w:num>
  <w:num w:numId="16">
    <w:abstractNumId w:val="37"/>
  </w:num>
  <w:num w:numId="17">
    <w:abstractNumId w:val="21"/>
  </w:num>
  <w:num w:numId="18">
    <w:abstractNumId w:val="17"/>
  </w:num>
  <w:num w:numId="19">
    <w:abstractNumId w:val="25"/>
  </w:num>
  <w:num w:numId="20">
    <w:abstractNumId w:val="7"/>
  </w:num>
  <w:num w:numId="21">
    <w:abstractNumId w:val="13"/>
  </w:num>
  <w:num w:numId="22">
    <w:abstractNumId w:val="22"/>
  </w:num>
  <w:num w:numId="23">
    <w:abstractNumId w:val="32"/>
  </w:num>
  <w:num w:numId="24">
    <w:abstractNumId w:val="31"/>
  </w:num>
  <w:num w:numId="25">
    <w:abstractNumId w:val="9"/>
  </w:num>
  <w:num w:numId="26">
    <w:abstractNumId w:val="16"/>
  </w:num>
  <w:num w:numId="27">
    <w:abstractNumId w:val="10"/>
  </w:num>
  <w:num w:numId="28">
    <w:abstractNumId w:val="12"/>
  </w:num>
  <w:num w:numId="29">
    <w:abstractNumId w:val="3"/>
  </w:num>
  <w:num w:numId="30">
    <w:abstractNumId w:val="23"/>
  </w:num>
  <w:num w:numId="31">
    <w:abstractNumId w:val="5"/>
  </w:num>
  <w:num w:numId="32">
    <w:abstractNumId w:val="18"/>
  </w:num>
  <w:num w:numId="33">
    <w:abstractNumId w:val="20"/>
  </w:num>
  <w:num w:numId="34">
    <w:abstractNumId w:val="36"/>
  </w:num>
  <w:num w:numId="35">
    <w:abstractNumId w:val="35"/>
  </w:num>
  <w:num w:numId="36">
    <w:abstractNumId w:val="33"/>
  </w:num>
  <w:num w:numId="37">
    <w:abstractNumId w:val="26"/>
  </w:num>
  <w:num w:numId="38">
    <w:abstractNumId w:val="38"/>
  </w:num>
  <w:num w:numId="39">
    <w:abstractNumId w:val="28"/>
  </w:num>
  <w:num w:numId="40">
    <w:abstractNumId w:val="11"/>
  </w:num>
  <w:num w:numId="41">
    <w:abstractNumId w:val="2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1E"/>
    <w:rsid w:val="00003F62"/>
    <w:rsid w:val="00005B6C"/>
    <w:rsid w:val="00014EC3"/>
    <w:rsid w:val="00070733"/>
    <w:rsid w:val="00082524"/>
    <w:rsid w:val="00091198"/>
    <w:rsid w:val="00094903"/>
    <w:rsid w:val="000A1980"/>
    <w:rsid w:val="000A7ADE"/>
    <w:rsid w:val="000D6152"/>
    <w:rsid w:val="00112397"/>
    <w:rsid w:val="001172EC"/>
    <w:rsid w:val="001339B2"/>
    <w:rsid w:val="00142F9E"/>
    <w:rsid w:val="001443C0"/>
    <w:rsid w:val="001461BB"/>
    <w:rsid w:val="00150C65"/>
    <w:rsid w:val="00184D88"/>
    <w:rsid w:val="0019132A"/>
    <w:rsid w:val="001A2CE8"/>
    <w:rsid w:val="001A54CD"/>
    <w:rsid w:val="001C116F"/>
    <w:rsid w:val="001E4AC0"/>
    <w:rsid w:val="00201C1C"/>
    <w:rsid w:val="00207940"/>
    <w:rsid w:val="00224884"/>
    <w:rsid w:val="0022617A"/>
    <w:rsid w:val="00231465"/>
    <w:rsid w:val="00231A02"/>
    <w:rsid w:val="00243AA6"/>
    <w:rsid w:val="00244D67"/>
    <w:rsid w:val="002805B3"/>
    <w:rsid w:val="00294EFC"/>
    <w:rsid w:val="002A612B"/>
    <w:rsid w:val="002A7E07"/>
    <w:rsid w:val="002B6E27"/>
    <w:rsid w:val="002D5EBF"/>
    <w:rsid w:val="002F3561"/>
    <w:rsid w:val="0030567F"/>
    <w:rsid w:val="0031681A"/>
    <w:rsid w:val="003225E9"/>
    <w:rsid w:val="00346A42"/>
    <w:rsid w:val="00351A6C"/>
    <w:rsid w:val="00353BC4"/>
    <w:rsid w:val="0036119B"/>
    <w:rsid w:val="003712BF"/>
    <w:rsid w:val="00380A62"/>
    <w:rsid w:val="00391E31"/>
    <w:rsid w:val="00396C19"/>
    <w:rsid w:val="003B1AEF"/>
    <w:rsid w:val="003C5176"/>
    <w:rsid w:val="003C6ECB"/>
    <w:rsid w:val="003D2BAE"/>
    <w:rsid w:val="003D372F"/>
    <w:rsid w:val="004348B3"/>
    <w:rsid w:val="0044517F"/>
    <w:rsid w:val="00451354"/>
    <w:rsid w:val="00460D98"/>
    <w:rsid w:val="00463D5E"/>
    <w:rsid w:val="00476DE6"/>
    <w:rsid w:val="00493B5F"/>
    <w:rsid w:val="004A1667"/>
    <w:rsid w:val="004A31A5"/>
    <w:rsid w:val="004A7DBE"/>
    <w:rsid w:val="004C6621"/>
    <w:rsid w:val="004E7886"/>
    <w:rsid w:val="004F1C03"/>
    <w:rsid w:val="005114D1"/>
    <w:rsid w:val="00513283"/>
    <w:rsid w:val="00520B27"/>
    <w:rsid w:val="005336AD"/>
    <w:rsid w:val="00536793"/>
    <w:rsid w:val="00540699"/>
    <w:rsid w:val="005433AD"/>
    <w:rsid w:val="00561CE0"/>
    <w:rsid w:val="00577790"/>
    <w:rsid w:val="00580A6B"/>
    <w:rsid w:val="00580AE6"/>
    <w:rsid w:val="00595E60"/>
    <w:rsid w:val="005A76A4"/>
    <w:rsid w:val="005B6461"/>
    <w:rsid w:val="005C06C4"/>
    <w:rsid w:val="005C137D"/>
    <w:rsid w:val="005C7734"/>
    <w:rsid w:val="005C7BC2"/>
    <w:rsid w:val="005F545B"/>
    <w:rsid w:val="006068B8"/>
    <w:rsid w:val="006172CE"/>
    <w:rsid w:val="0062435A"/>
    <w:rsid w:val="006247B5"/>
    <w:rsid w:val="00632B9B"/>
    <w:rsid w:val="00660C36"/>
    <w:rsid w:val="006707F9"/>
    <w:rsid w:val="00671E7F"/>
    <w:rsid w:val="00680187"/>
    <w:rsid w:val="00682399"/>
    <w:rsid w:val="00684A19"/>
    <w:rsid w:val="006851F0"/>
    <w:rsid w:val="006B56E5"/>
    <w:rsid w:val="006B5A5A"/>
    <w:rsid w:val="006B76D0"/>
    <w:rsid w:val="006C0420"/>
    <w:rsid w:val="006D2EBA"/>
    <w:rsid w:val="006D5193"/>
    <w:rsid w:val="006F35AD"/>
    <w:rsid w:val="006F53AD"/>
    <w:rsid w:val="00726707"/>
    <w:rsid w:val="00733387"/>
    <w:rsid w:val="007471D2"/>
    <w:rsid w:val="007707A9"/>
    <w:rsid w:val="00777C91"/>
    <w:rsid w:val="00791048"/>
    <w:rsid w:val="007A0C4C"/>
    <w:rsid w:val="007B5E9D"/>
    <w:rsid w:val="007C0E67"/>
    <w:rsid w:val="007C10CB"/>
    <w:rsid w:val="007D38C6"/>
    <w:rsid w:val="007D5D68"/>
    <w:rsid w:val="007D7DE8"/>
    <w:rsid w:val="007F0C45"/>
    <w:rsid w:val="007F18AA"/>
    <w:rsid w:val="007F3A93"/>
    <w:rsid w:val="007F55CB"/>
    <w:rsid w:val="007F7EDC"/>
    <w:rsid w:val="0081115E"/>
    <w:rsid w:val="0084005A"/>
    <w:rsid w:val="008403C2"/>
    <w:rsid w:val="00857957"/>
    <w:rsid w:val="00860DA5"/>
    <w:rsid w:val="008833D2"/>
    <w:rsid w:val="008B06CC"/>
    <w:rsid w:val="008B1FFC"/>
    <w:rsid w:val="008B7D1D"/>
    <w:rsid w:val="008C6E72"/>
    <w:rsid w:val="009062AC"/>
    <w:rsid w:val="00926E07"/>
    <w:rsid w:val="00927E6D"/>
    <w:rsid w:val="0093064B"/>
    <w:rsid w:val="00932A6A"/>
    <w:rsid w:val="00933406"/>
    <w:rsid w:val="009528B2"/>
    <w:rsid w:val="00962D96"/>
    <w:rsid w:val="00966222"/>
    <w:rsid w:val="009750A9"/>
    <w:rsid w:val="009800AF"/>
    <w:rsid w:val="00994647"/>
    <w:rsid w:val="009C5F4A"/>
    <w:rsid w:val="009E38C1"/>
    <w:rsid w:val="009F3C14"/>
    <w:rsid w:val="009F788A"/>
    <w:rsid w:val="009F7A9C"/>
    <w:rsid w:val="00A1381B"/>
    <w:rsid w:val="00A3730D"/>
    <w:rsid w:val="00A41E5E"/>
    <w:rsid w:val="00A537E5"/>
    <w:rsid w:val="00A62F73"/>
    <w:rsid w:val="00A7478B"/>
    <w:rsid w:val="00A75423"/>
    <w:rsid w:val="00A772E7"/>
    <w:rsid w:val="00A84B9F"/>
    <w:rsid w:val="00A87E74"/>
    <w:rsid w:val="00A94699"/>
    <w:rsid w:val="00AA107B"/>
    <w:rsid w:val="00AC0710"/>
    <w:rsid w:val="00AC4168"/>
    <w:rsid w:val="00B51249"/>
    <w:rsid w:val="00B6221E"/>
    <w:rsid w:val="00B80089"/>
    <w:rsid w:val="00B9169C"/>
    <w:rsid w:val="00BA1ABA"/>
    <w:rsid w:val="00BB64D6"/>
    <w:rsid w:val="00BD2EB6"/>
    <w:rsid w:val="00BE4616"/>
    <w:rsid w:val="00BE59EE"/>
    <w:rsid w:val="00C0721A"/>
    <w:rsid w:val="00C139DC"/>
    <w:rsid w:val="00C17769"/>
    <w:rsid w:val="00C20F48"/>
    <w:rsid w:val="00C23006"/>
    <w:rsid w:val="00C310ED"/>
    <w:rsid w:val="00C37D4D"/>
    <w:rsid w:val="00C4268A"/>
    <w:rsid w:val="00C63A6D"/>
    <w:rsid w:val="00C77F99"/>
    <w:rsid w:val="00C83BCB"/>
    <w:rsid w:val="00C90068"/>
    <w:rsid w:val="00CA023F"/>
    <w:rsid w:val="00CA45D0"/>
    <w:rsid w:val="00CB2F40"/>
    <w:rsid w:val="00CD4B72"/>
    <w:rsid w:val="00CE2EB4"/>
    <w:rsid w:val="00CE74F2"/>
    <w:rsid w:val="00D00AF1"/>
    <w:rsid w:val="00D07044"/>
    <w:rsid w:val="00D14331"/>
    <w:rsid w:val="00D67A3A"/>
    <w:rsid w:val="00D85121"/>
    <w:rsid w:val="00D8657F"/>
    <w:rsid w:val="00D87FB6"/>
    <w:rsid w:val="00DB5F9A"/>
    <w:rsid w:val="00DC2294"/>
    <w:rsid w:val="00DC4D18"/>
    <w:rsid w:val="00DD5328"/>
    <w:rsid w:val="00DD6E24"/>
    <w:rsid w:val="00DF054D"/>
    <w:rsid w:val="00DF4B15"/>
    <w:rsid w:val="00E251D1"/>
    <w:rsid w:val="00E27AF4"/>
    <w:rsid w:val="00E33D26"/>
    <w:rsid w:val="00E53C4A"/>
    <w:rsid w:val="00E6300F"/>
    <w:rsid w:val="00EA5AB5"/>
    <w:rsid w:val="00EF0FFD"/>
    <w:rsid w:val="00EF110E"/>
    <w:rsid w:val="00F0386F"/>
    <w:rsid w:val="00F30E64"/>
    <w:rsid w:val="00F50045"/>
    <w:rsid w:val="00F564B5"/>
    <w:rsid w:val="00F60A28"/>
    <w:rsid w:val="00F737ED"/>
    <w:rsid w:val="00F8635D"/>
    <w:rsid w:val="00F907D8"/>
    <w:rsid w:val="00F93442"/>
    <w:rsid w:val="00FB4E80"/>
    <w:rsid w:val="00FC22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0"/>
    </o:shapedefaults>
    <o:shapelayout v:ext="edit">
      <o:idmap v:ext="edit" data="1"/>
    </o:shapelayout>
  </w:shapeDefaults>
  <w:doNotEmbedSmartTags/>
  <w:decimalSymbol w:val="."/>
  <w:listSeparator w:val=","/>
  <w14:docId w14:val="19B0F557"/>
  <w15:chartTrackingRefBased/>
  <w15:docId w15:val="{912042D4-53BE-4446-93AC-CC7A6B2D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F40"/>
    <w:rPr>
      <w:sz w:val="24"/>
      <w:szCs w:val="24"/>
    </w:rPr>
  </w:style>
  <w:style w:type="paragraph" w:styleId="Heading1">
    <w:name w:val="heading 1"/>
    <w:basedOn w:val="Normal"/>
    <w:next w:val="Normal"/>
    <w:link w:val="Heading1Char"/>
    <w:uiPriority w:val="9"/>
    <w:qFormat/>
    <w:rsid w:val="00E96176"/>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E3"/>
    <w:pPr>
      <w:tabs>
        <w:tab w:val="center" w:pos="4320"/>
        <w:tab w:val="right" w:pos="8640"/>
      </w:tabs>
    </w:pPr>
  </w:style>
  <w:style w:type="paragraph" w:styleId="Footer">
    <w:name w:val="footer"/>
    <w:basedOn w:val="Normal"/>
    <w:semiHidden/>
    <w:rsid w:val="001859E3"/>
    <w:pPr>
      <w:tabs>
        <w:tab w:val="center" w:pos="4320"/>
        <w:tab w:val="right" w:pos="8640"/>
      </w:tabs>
    </w:pPr>
  </w:style>
  <w:style w:type="paragraph" w:customStyle="1" w:styleId="OSFHeader">
    <w:name w:val="OSF Header"/>
    <w:basedOn w:val="Normal"/>
    <w:qFormat/>
    <w:rsid w:val="00E96176"/>
    <w:rPr>
      <w:rFonts w:ascii="Arial" w:hAnsi="Arial"/>
      <w:b/>
      <w:color w:val="FF9900"/>
      <w:sz w:val="32"/>
    </w:rPr>
  </w:style>
  <w:style w:type="paragraph" w:customStyle="1" w:styleId="OSFText">
    <w:name w:val="OSF Text"/>
    <w:basedOn w:val="OSFHeader"/>
    <w:qFormat/>
    <w:rsid w:val="00E96176"/>
    <w:rPr>
      <w:b w:val="0"/>
      <w:color w:val="62A4C2"/>
      <w:sz w:val="22"/>
    </w:rPr>
  </w:style>
  <w:style w:type="character" w:customStyle="1" w:styleId="Heading1Char">
    <w:name w:val="Heading 1 Char"/>
    <w:link w:val="Heading1"/>
    <w:uiPriority w:val="9"/>
    <w:rsid w:val="00E96176"/>
    <w:rPr>
      <w:rFonts w:ascii="Calibri" w:eastAsia="Times New Roman" w:hAnsi="Calibri" w:cs="Times New Roman"/>
      <w:b/>
      <w:bCs/>
      <w:kern w:val="32"/>
      <w:sz w:val="32"/>
      <w:szCs w:val="32"/>
    </w:rPr>
  </w:style>
  <w:style w:type="character" w:styleId="Hyperlink">
    <w:name w:val="Hyperlink"/>
    <w:rsid w:val="0044517F"/>
    <w:rPr>
      <w:color w:val="0000FF"/>
      <w:u w:val="single"/>
    </w:rPr>
  </w:style>
  <w:style w:type="paragraph" w:customStyle="1" w:styleId="StyleHeading1Tahoma11ptCustomColorRGB92146165All">
    <w:name w:val="Style Heading 1 + Tahoma 11 pt Custom Color(RGB(92146165)) All..."/>
    <w:basedOn w:val="Heading1"/>
    <w:rsid w:val="0044517F"/>
    <w:pPr>
      <w:autoSpaceDE w:val="0"/>
      <w:autoSpaceDN w:val="0"/>
      <w:adjustRightInd w:val="0"/>
      <w:spacing w:after="120"/>
      <w:jc w:val="both"/>
    </w:pPr>
    <w:rPr>
      <w:rFonts w:ascii="Tahoma" w:hAnsi="Tahoma"/>
      <w:caps/>
      <w:color w:val="5C92A5"/>
      <w:kern w:val="0"/>
      <w:sz w:val="22"/>
      <w:szCs w:val="20"/>
    </w:rPr>
  </w:style>
  <w:style w:type="paragraph" w:styleId="BodyText">
    <w:name w:val="Body Text"/>
    <w:basedOn w:val="Normal"/>
    <w:link w:val="BodyTextChar"/>
    <w:rsid w:val="00E251D1"/>
    <w:pPr>
      <w:jc w:val="both"/>
    </w:pPr>
    <w:rPr>
      <w:rFonts w:ascii="Arial" w:hAnsi="Arial"/>
      <w:sz w:val="22"/>
      <w:szCs w:val="20"/>
    </w:rPr>
  </w:style>
  <w:style w:type="character" w:customStyle="1" w:styleId="BodyTextChar">
    <w:name w:val="Body Text Char"/>
    <w:link w:val="BodyText"/>
    <w:rsid w:val="00E251D1"/>
    <w:rPr>
      <w:rFonts w:ascii="Arial" w:hAnsi="Arial"/>
      <w:sz w:val="22"/>
    </w:rPr>
  </w:style>
  <w:style w:type="paragraph" w:styleId="ListParagraph">
    <w:name w:val="List Paragraph"/>
    <w:basedOn w:val="Normal"/>
    <w:qFormat/>
    <w:rsid w:val="00A87E74"/>
    <w:pPr>
      <w:ind w:left="720"/>
    </w:pPr>
  </w:style>
  <w:style w:type="table" w:styleId="TableGrid">
    <w:name w:val="Table Grid"/>
    <w:basedOn w:val="TableNormal"/>
    <w:uiPriority w:val="59"/>
    <w:rsid w:val="00F60A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68B8"/>
    <w:rPr>
      <w:rFonts w:ascii="Tahoma" w:hAnsi="Tahoma" w:cs="Tahoma"/>
      <w:sz w:val="16"/>
      <w:szCs w:val="16"/>
    </w:rPr>
  </w:style>
  <w:style w:type="character" w:customStyle="1" w:styleId="BalloonTextChar">
    <w:name w:val="Balloon Text Char"/>
    <w:link w:val="BalloonText"/>
    <w:uiPriority w:val="99"/>
    <w:semiHidden/>
    <w:rsid w:val="006068B8"/>
    <w:rPr>
      <w:rFonts w:ascii="Tahoma" w:hAnsi="Tahoma" w:cs="Tahoma"/>
      <w:sz w:val="16"/>
      <w:szCs w:val="16"/>
    </w:rPr>
  </w:style>
  <w:style w:type="paragraph" w:styleId="NormalWeb">
    <w:name w:val="Normal (Web)"/>
    <w:basedOn w:val="Normal"/>
    <w:uiPriority w:val="99"/>
    <w:semiHidden/>
    <w:unhideWhenUsed/>
    <w:rsid w:val="00F737ED"/>
    <w:pPr>
      <w:spacing w:before="100" w:beforeAutospacing="1" w:after="100" w:afterAutospacing="1"/>
    </w:pPr>
  </w:style>
  <w:style w:type="character" w:customStyle="1" w:styleId="apple-converted-space">
    <w:name w:val="apple-converted-space"/>
    <w:rsid w:val="00F737ED"/>
  </w:style>
  <w:style w:type="character" w:styleId="Strong">
    <w:name w:val="Strong"/>
    <w:uiPriority w:val="22"/>
    <w:qFormat/>
    <w:rsid w:val="00F737ED"/>
    <w:rPr>
      <w:b/>
      <w:bCs/>
    </w:rPr>
  </w:style>
  <w:style w:type="character" w:styleId="Emphasis">
    <w:name w:val="Emphasis"/>
    <w:uiPriority w:val="20"/>
    <w:qFormat/>
    <w:rsid w:val="003712BF"/>
    <w:rPr>
      <w:i/>
      <w:iCs/>
    </w:rPr>
  </w:style>
  <w:style w:type="character" w:styleId="CommentReference">
    <w:name w:val="annotation reference"/>
    <w:uiPriority w:val="99"/>
    <w:semiHidden/>
    <w:unhideWhenUsed/>
    <w:rsid w:val="00F0386F"/>
    <w:rPr>
      <w:sz w:val="16"/>
      <w:szCs w:val="16"/>
    </w:rPr>
  </w:style>
  <w:style w:type="paragraph" w:styleId="CommentText">
    <w:name w:val="annotation text"/>
    <w:basedOn w:val="Normal"/>
    <w:link w:val="CommentTextChar"/>
    <w:uiPriority w:val="99"/>
    <w:semiHidden/>
    <w:unhideWhenUsed/>
    <w:rsid w:val="00F0386F"/>
    <w:rPr>
      <w:sz w:val="20"/>
      <w:szCs w:val="20"/>
    </w:rPr>
  </w:style>
  <w:style w:type="character" w:customStyle="1" w:styleId="CommentTextChar">
    <w:name w:val="Comment Text Char"/>
    <w:basedOn w:val="DefaultParagraphFont"/>
    <w:link w:val="CommentText"/>
    <w:uiPriority w:val="99"/>
    <w:semiHidden/>
    <w:rsid w:val="00F0386F"/>
  </w:style>
  <w:style w:type="paragraph" w:styleId="CommentSubject">
    <w:name w:val="annotation subject"/>
    <w:basedOn w:val="CommentText"/>
    <w:next w:val="CommentText"/>
    <w:link w:val="CommentSubjectChar"/>
    <w:uiPriority w:val="99"/>
    <w:semiHidden/>
    <w:unhideWhenUsed/>
    <w:rsid w:val="00F0386F"/>
    <w:rPr>
      <w:b/>
      <w:bCs/>
    </w:rPr>
  </w:style>
  <w:style w:type="character" w:customStyle="1" w:styleId="CommentSubjectChar">
    <w:name w:val="Comment Subject Char"/>
    <w:link w:val="CommentSubject"/>
    <w:uiPriority w:val="99"/>
    <w:semiHidden/>
    <w:rsid w:val="00F0386F"/>
    <w:rPr>
      <w:b/>
      <w:bCs/>
    </w:rPr>
  </w:style>
  <w:style w:type="paragraph" w:customStyle="1" w:styleId="Default">
    <w:name w:val="Default"/>
    <w:rsid w:val="00932A6A"/>
    <w:pPr>
      <w:autoSpaceDE w:val="0"/>
      <w:autoSpaceDN w:val="0"/>
      <w:adjustRightInd w:val="0"/>
    </w:pPr>
    <w:rPr>
      <w:color w:val="000000"/>
      <w:sz w:val="24"/>
      <w:szCs w:val="24"/>
    </w:rPr>
  </w:style>
  <w:style w:type="paragraph" w:styleId="Revision">
    <w:name w:val="Revision"/>
    <w:hidden/>
    <w:uiPriority w:val="71"/>
    <w:rsid w:val="00926E07"/>
    <w:rPr>
      <w:sz w:val="24"/>
      <w:szCs w:val="24"/>
    </w:rPr>
  </w:style>
  <w:style w:type="character" w:styleId="UnresolvedMention">
    <w:name w:val="Unresolved Mention"/>
    <w:basedOn w:val="DefaultParagraphFont"/>
    <w:uiPriority w:val="99"/>
    <w:semiHidden/>
    <w:unhideWhenUsed/>
    <w:rsid w:val="004A31A5"/>
    <w:rPr>
      <w:color w:val="808080"/>
      <w:shd w:val="clear" w:color="auto" w:fill="E6E6E6"/>
    </w:rPr>
  </w:style>
  <w:style w:type="character" w:styleId="FollowedHyperlink">
    <w:name w:val="FollowedHyperlink"/>
    <w:basedOn w:val="DefaultParagraphFont"/>
    <w:uiPriority w:val="99"/>
    <w:semiHidden/>
    <w:unhideWhenUsed/>
    <w:rsid w:val="00133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682">
      <w:bodyDiv w:val="1"/>
      <w:marLeft w:val="0"/>
      <w:marRight w:val="0"/>
      <w:marTop w:val="0"/>
      <w:marBottom w:val="0"/>
      <w:divBdr>
        <w:top w:val="none" w:sz="0" w:space="0" w:color="auto"/>
        <w:left w:val="none" w:sz="0" w:space="0" w:color="auto"/>
        <w:bottom w:val="none" w:sz="0" w:space="0" w:color="auto"/>
        <w:right w:val="none" w:sz="0" w:space="0" w:color="auto"/>
      </w:divBdr>
    </w:div>
    <w:div w:id="104430112">
      <w:bodyDiv w:val="1"/>
      <w:marLeft w:val="0"/>
      <w:marRight w:val="0"/>
      <w:marTop w:val="0"/>
      <w:marBottom w:val="0"/>
      <w:divBdr>
        <w:top w:val="none" w:sz="0" w:space="0" w:color="auto"/>
        <w:left w:val="none" w:sz="0" w:space="0" w:color="auto"/>
        <w:bottom w:val="none" w:sz="0" w:space="0" w:color="auto"/>
        <w:right w:val="none" w:sz="0" w:space="0" w:color="auto"/>
      </w:divBdr>
    </w:div>
    <w:div w:id="747191050">
      <w:bodyDiv w:val="1"/>
      <w:marLeft w:val="0"/>
      <w:marRight w:val="0"/>
      <w:marTop w:val="0"/>
      <w:marBottom w:val="0"/>
      <w:divBdr>
        <w:top w:val="none" w:sz="0" w:space="0" w:color="auto"/>
        <w:left w:val="none" w:sz="0" w:space="0" w:color="auto"/>
        <w:bottom w:val="none" w:sz="0" w:space="0" w:color="auto"/>
        <w:right w:val="none" w:sz="0" w:space="0" w:color="auto"/>
      </w:divBdr>
    </w:div>
    <w:div w:id="949243080">
      <w:bodyDiv w:val="1"/>
      <w:marLeft w:val="0"/>
      <w:marRight w:val="0"/>
      <w:marTop w:val="0"/>
      <w:marBottom w:val="0"/>
      <w:divBdr>
        <w:top w:val="none" w:sz="0" w:space="0" w:color="auto"/>
        <w:left w:val="none" w:sz="0" w:space="0" w:color="auto"/>
        <w:bottom w:val="none" w:sz="0" w:space="0" w:color="auto"/>
        <w:right w:val="none" w:sz="0" w:space="0" w:color="auto"/>
      </w:divBdr>
    </w:div>
    <w:div w:id="1341081349">
      <w:bodyDiv w:val="1"/>
      <w:marLeft w:val="0"/>
      <w:marRight w:val="0"/>
      <w:marTop w:val="0"/>
      <w:marBottom w:val="0"/>
      <w:divBdr>
        <w:top w:val="none" w:sz="0" w:space="0" w:color="auto"/>
        <w:left w:val="none" w:sz="0" w:space="0" w:color="auto"/>
        <w:bottom w:val="none" w:sz="0" w:space="0" w:color="auto"/>
        <w:right w:val="none" w:sz="0" w:space="0" w:color="auto"/>
      </w:divBdr>
      <w:divsChild>
        <w:div w:id="65538198">
          <w:marLeft w:val="0"/>
          <w:marRight w:val="0"/>
          <w:marTop w:val="0"/>
          <w:marBottom w:val="0"/>
          <w:divBdr>
            <w:top w:val="none" w:sz="0" w:space="0" w:color="auto"/>
            <w:left w:val="none" w:sz="0" w:space="0" w:color="auto"/>
            <w:bottom w:val="none" w:sz="0" w:space="0" w:color="auto"/>
            <w:right w:val="none" w:sz="0" w:space="0" w:color="auto"/>
          </w:divBdr>
        </w:div>
        <w:div w:id="1783916880">
          <w:marLeft w:val="0"/>
          <w:marRight w:val="0"/>
          <w:marTop w:val="0"/>
          <w:marBottom w:val="0"/>
          <w:divBdr>
            <w:top w:val="none" w:sz="0" w:space="0" w:color="auto"/>
            <w:left w:val="none" w:sz="0" w:space="0" w:color="auto"/>
            <w:bottom w:val="none" w:sz="0" w:space="0" w:color="auto"/>
            <w:right w:val="none" w:sz="0" w:space="0" w:color="auto"/>
          </w:divBdr>
        </w:div>
      </w:divsChild>
    </w:div>
    <w:div w:id="144730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d71a8429a33bbcbfcf3d25bf1e1f0fc4&amp;mc=true&amp;node=se2.1.200_1309&amp;rgn=div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gi-bin/text-idx?SID=b79681094b0dfb649d39a7fd9620b8f6&amp;mc=true&amp;node=pt45.4.2521&amp;rgn=div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3860-42E4-4871-8921-280B6444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OneStar Foundation</Company>
  <LinksUpToDate>false</LinksUpToDate>
  <CharactersWithSpaces>3567</CharactersWithSpaces>
  <SharedDoc>false</SharedDoc>
  <HLinks>
    <vt:vector size="6" baseType="variant">
      <vt:variant>
        <vt:i4>1835059</vt:i4>
      </vt:variant>
      <vt:variant>
        <vt:i4>3</vt:i4>
      </vt:variant>
      <vt:variant>
        <vt:i4>0</vt:i4>
      </vt:variant>
      <vt:variant>
        <vt:i4>5</vt:i4>
      </vt:variant>
      <vt:variant>
        <vt:lpwstr>mailto:americorps@onestarfoundation.org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Brown</dc:creator>
  <cp:keywords/>
  <cp:lastModifiedBy>Mary Voorhies</cp:lastModifiedBy>
  <cp:revision>3</cp:revision>
  <cp:lastPrinted>2010-10-01T15:53:00Z</cp:lastPrinted>
  <dcterms:created xsi:type="dcterms:W3CDTF">2018-11-01T17:05:00Z</dcterms:created>
  <dcterms:modified xsi:type="dcterms:W3CDTF">2018-11-09T17:36:00Z</dcterms:modified>
</cp:coreProperties>
</file>